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69AB809F" w:rsidR="001133B5" w:rsidRDefault="00996F28">
      <w:pPr>
        <w:tabs>
          <w:tab w:val="center" w:pos="4527"/>
        </w:tabs>
        <w:spacing w:after="33"/>
        <w:ind w:left="0" w:firstLine="0"/>
        <w:rPr>
          <w:b/>
          <w:sz w:val="34"/>
        </w:rPr>
      </w:pPr>
      <w:r>
        <w:rPr>
          <w:b/>
        </w:rPr>
        <w:t>2</w:t>
      </w:r>
      <w:r w:rsidR="00C9703F">
        <w:rPr>
          <w:b/>
        </w:rPr>
        <w:t>1</w:t>
      </w:r>
      <w:r w:rsidR="00AF25A1">
        <w:rPr>
          <w:b/>
        </w:rPr>
        <w:t>LHPC</w:t>
      </w:r>
      <w:r w:rsidR="00C9703F">
        <w:rPr>
          <w:b/>
        </w:rPr>
        <w:t>0</w:t>
      </w:r>
      <w:r w:rsidR="00E979FF">
        <w:rPr>
          <w:b/>
        </w:rPr>
        <w:t>6</w:t>
      </w:r>
      <w:r w:rsidR="00C9703F">
        <w:rPr>
          <w:b/>
        </w:rPr>
        <w:t>a</w:t>
      </w:r>
      <w:r w:rsidR="00AF25A1">
        <w:rPr>
          <w:b/>
        </w:rPr>
        <w:tab/>
      </w:r>
      <w:r w:rsidR="00AF25A1">
        <w:rPr>
          <w:b/>
          <w:sz w:val="34"/>
        </w:rPr>
        <w:t xml:space="preserve">Little Horkesley Parish Council </w:t>
      </w:r>
    </w:p>
    <w:p w14:paraId="5C5DEEC0" w14:textId="1A9D306A" w:rsidR="0084129C" w:rsidRDefault="0084129C">
      <w:pPr>
        <w:tabs>
          <w:tab w:val="center" w:pos="4527"/>
        </w:tabs>
        <w:spacing w:after="33"/>
        <w:ind w:left="0" w:firstLine="0"/>
        <w:rPr>
          <w:b/>
          <w:sz w:val="34"/>
        </w:rPr>
      </w:pPr>
    </w:p>
    <w:p w14:paraId="1B57253B" w14:textId="33471062" w:rsidR="0084129C" w:rsidRPr="0084129C" w:rsidRDefault="0084129C" w:rsidP="0084129C">
      <w:pPr>
        <w:tabs>
          <w:tab w:val="center" w:pos="4527"/>
        </w:tabs>
        <w:spacing w:after="33"/>
        <w:ind w:left="0" w:firstLine="0"/>
        <w:jc w:val="center"/>
        <w:rPr>
          <w:b/>
          <w:sz w:val="28"/>
          <w:szCs w:val="28"/>
          <w:u w:val="single"/>
        </w:rPr>
      </w:pPr>
      <w:r w:rsidRPr="0084129C">
        <w:rPr>
          <w:b/>
          <w:sz w:val="28"/>
          <w:szCs w:val="28"/>
          <w:u w:val="single"/>
        </w:rPr>
        <w:t>NOTICE OF MEETING</w:t>
      </w:r>
    </w:p>
    <w:p w14:paraId="484C3E2B" w14:textId="2FF9C4CC" w:rsidR="0084129C" w:rsidRDefault="0084129C">
      <w:pPr>
        <w:tabs>
          <w:tab w:val="center" w:pos="4527"/>
        </w:tabs>
        <w:spacing w:after="33"/>
        <w:ind w:left="0" w:firstLine="0"/>
        <w:rPr>
          <w:b/>
          <w:sz w:val="34"/>
        </w:rPr>
      </w:pPr>
    </w:p>
    <w:p w14:paraId="12148610" w14:textId="63B011DA" w:rsidR="001133B5" w:rsidRDefault="0084129C" w:rsidP="0084129C">
      <w:pPr>
        <w:tabs>
          <w:tab w:val="center" w:pos="4527"/>
        </w:tabs>
        <w:spacing w:after="33"/>
        <w:ind w:left="0" w:firstLine="0"/>
        <w:rPr>
          <w:bCs/>
          <w:color w:val="000000" w:themeColor="text1"/>
        </w:rPr>
      </w:pPr>
      <w:r w:rsidRPr="0084129C">
        <w:rPr>
          <w:b/>
          <w:sz w:val="22"/>
          <w:szCs w:val="22"/>
        </w:rPr>
        <w:t xml:space="preserve">I HEREBY GIVE YOU NOTICE THAT YOU ARE SUMMONED TO ATTEND </w:t>
      </w:r>
      <w:r w:rsidRPr="0084129C">
        <w:rPr>
          <w:bCs/>
          <w:sz w:val="22"/>
          <w:szCs w:val="22"/>
        </w:rPr>
        <w:t xml:space="preserve">an Ordinary Meeting of the Little </w:t>
      </w:r>
      <w:r w:rsidRPr="006A515E">
        <w:rPr>
          <w:bCs/>
          <w:color w:val="000000" w:themeColor="text1"/>
          <w:sz w:val="22"/>
          <w:szCs w:val="22"/>
        </w:rPr>
        <w:t>Horkesley Parish Council</w:t>
      </w:r>
      <w:r w:rsidR="00AF25A1" w:rsidRPr="006A515E">
        <w:rPr>
          <w:bCs/>
          <w:color w:val="000000" w:themeColor="text1"/>
        </w:rPr>
        <w:t xml:space="preserve"> to be held </w:t>
      </w:r>
      <w:r w:rsidR="00E52474">
        <w:rPr>
          <w:bCs/>
          <w:color w:val="000000" w:themeColor="text1"/>
        </w:rPr>
        <w:t>at Little Horkesley Village Hall</w:t>
      </w:r>
      <w:r w:rsidR="00BD4004">
        <w:rPr>
          <w:bCs/>
          <w:color w:val="000000" w:themeColor="text1"/>
        </w:rPr>
        <w:t xml:space="preserve"> on Monday </w:t>
      </w:r>
      <w:r w:rsidR="00E979FF">
        <w:rPr>
          <w:bCs/>
          <w:color w:val="000000" w:themeColor="text1"/>
        </w:rPr>
        <w:t>21</w:t>
      </w:r>
      <w:r w:rsidR="00E979FF" w:rsidRPr="00E979FF">
        <w:rPr>
          <w:bCs/>
          <w:color w:val="000000" w:themeColor="text1"/>
          <w:vertAlign w:val="superscript"/>
        </w:rPr>
        <w:t>st</w:t>
      </w:r>
      <w:r w:rsidR="00E979FF">
        <w:rPr>
          <w:bCs/>
          <w:color w:val="000000" w:themeColor="text1"/>
        </w:rPr>
        <w:t xml:space="preserve"> June</w:t>
      </w:r>
      <w:r w:rsidR="003F577C">
        <w:rPr>
          <w:bCs/>
          <w:color w:val="000000" w:themeColor="text1"/>
        </w:rPr>
        <w:t xml:space="preserve"> </w:t>
      </w:r>
      <w:r w:rsidR="0065232A">
        <w:rPr>
          <w:bCs/>
          <w:color w:val="000000" w:themeColor="text1"/>
        </w:rPr>
        <w:t>202</w:t>
      </w:r>
      <w:r w:rsidR="00C9703F">
        <w:rPr>
          <w:bCs/>
          <w:color w:val="000000" w:themeColor="text1"/>
        </w:rPr>
        <w:t>1</w:t>
      </w:r>
      <w:r w:rsidR="00823D58">
        <w:rPr>
          <w:bCs/>
          <w:color w:val="000000" w:themeColor="text1"/>
        </w:rPr>
        <w:t xml:space="preserve"> at 7:30pm.</w:t>
      </w:r>
    </w:p>
    <w:p w14:paraId="01041589" w14:textId="14BAE923" w:rsidR="00BD4004" w:rsidRDefault="00BD4004" w:rsidP="0084129C">
      <w:pPr>
        <w:tabs>
          <w:tab w:val="center" w:pos="4527"/>
        </w:tabs>
        <w:spacing w:after="33"/>
        <w:ind w:left="0" w:firstLine="0"/>
        <w:rPr>
          <w:bCs/>
          <w:color w:val="000000" w:themeColor="text1"/>
        </w:rPr>
      </w:pPr>
    </w:p>
    <w:p w14:paraId="6ED0DFE4" w14:textId="5FD2EB15" w:rsidR="00BD4004" w:rsidRDefault="00BD4004" w:rsidP="00BD4004">
      <w:pPr>
        <w:spacing w:after="150"/>
        <w:ind w:left="0" w:firstLine="0"/>
        <w:jc w:val="center"/>
        <w:rPr>
          <w:b/>
        </w:rPr>
      </w:pPr>
      <w:r>
        <w:rPr>
          <w:b/>
        </w:rPr>
        <w:t xml:space="preserve">Members of the public and press are welcome to attend but will need to contact the Parish Clerk to arrange an invitation to the </w:t>
      </w:r>
      <w:r w:rsidR="00181A27">
        <w:rPr>
          <w:b/>
        </w:rPr>
        <w:t>Teams</w:t>
      </w:r>
      <w:r>
        <w:rPr>
          <w:b/>
        </w:rPr>
        <w:t xml:space="preserve"> video call.</w:t>
      </w:r>
    </w:p>
    <w:p w14:paraId="35E5B5D0" w14:textId="487CAC7A" w:rsidR="0084129C" w:rsidRDefault="0084129C" w:rsidP="00BD4004">
      <w:pPr>
        <w:spacing w:after="150"/>
        <w:ind w:left="0" w:firstLine="0"/>
        <w:rPr>
          <w:b/>
        </w:rPr>
      </w:pPr>
    </w:p>
    <w:p w14:paraId="71F19BD5" w14:textId="7050A738" w:rsidR="0084129C" w:rsidRPr="0084129C" w:rsidRDefault="0084129C" w:rsidP="0084129C">
      <w:pPr>
        <w:spacing w:after="0" w:line="240" w:lineRule="auto"/>
        <w:ind w:left="5761" w:firstLine="0"/>
        <w:rPr>
          <w:bCs/>
        </w:rPr>
      </w:pPr>
      <w:r w:rsidRPr="0084129C">
        <w:rPr>
          <w:bCs/>
        </w:rPr>
        <w:t>Joanna Petersen (Parish Clerk)</w:t>
      </w:r>
    </w:p>
    <w:p w14:paraId="612C0EA5" w14:textId="2FB29E31" w:rsidR="0084129C" w:rsidRPr="0084129C" w:rsidRDefault="0084129C" w:rsidP="0084129C">
      <w:pPr>
        <w:spacing w:after="0" w:line="240" w:lineRule="auto"/>
        <w:ind w:left="5761" w:firstLine="0"/>
        <w:rPr>
          <w:bCs/>
        </w:rPr>
      </w:pPr>
      <w:r w:rsidRPr="0084129C">
        <w:rPr>
          <w:bCs/>
        </w:rPr>
        <w:t>01206 273 145</w:t>
      </w:r>
    </w:p>
    <w:p w14:paraId="028EB22F" w14:textId="17F272D7" w:rsidR="003B16D8" w:rsidRPr="00DD3DD9" w:rsidRDefault="0084129C" w:rsidP="00DD3DD9">
      <w:pPr>
        <w:spacing w:after="0" w:line="240" w:lineRule="auto"/>
        <w:ind w:left="5761" w:firstLine="0"/>
        <w:rPr>
          <w:bCs/>
        </w:rPr>
      </w:pPr>
      <w:r w:rsidRPr="0084129C">
        <w:rPr>
          <w:bCs/>
        </w:rPr>
        <w:t>clerk@littlehorkesleypc.com</w:t>
      </w:r>
    </w:p>
    <w:p w14:paraId="7F7ABD61" w14:textId="77777777" w:rsidR="001133B5" w:rsidRPr="008535FD" w:rsidRDefault="00AF25A1">
      <w:pPr>
        <w:pStyle w:val="Heading1"/>
        <w:ind w:left="-5"/>
        <w:rPr>
          <w:sz w:val="22"/>
          <w:szCs w:val="22"/>
        </w:rPr>
      </w:pPr>
      <w:r w:rsidRPr="008535FD">
        <w:rPr>
          <w:sz w:val="22"/>
          <w:szCs w:val="22"/>
        </w:rPr>
        <w:t xml:space="preserve">Apologies </w:t>
      </w:r>
    </w:p>
    <w:p w14:paraId="3A0E16B0" w14:textId="56AAF376" w:rsidR="005235F7" w:rsidRDefault="00AF25A1" w:rsidP="00B93DB0">
      <w:pPr>
        <w:ind w:left="-5"/>
        <w:rPr>
          <w:bCs/>
          <w:sz w:val="22"/>
          <w:szCs w:val="22"/>
        </w:rPr>
      </w:pPr>
      <w:r w:rsidRPr="0011444E">
        <w:rPr>
          <w:bCs/>
          <w:sz w:val="22"/>
          <w:szCs w:val="22"/>
        </w:rPr>
        <w:t xml:space="preserve">Declaration of Pecuniary or Non-pecuniary Interests in relation to items on the agenda. </w:t>
      </w:r>
    </w:p>
    <w:p w14:paraId="774AE030" w14:textId="77777777" w:rsidR="00B93DB0" w:rsidRPr="00B93DB0" w:rsidRDefault="00B93DB0" w:rsidP="00B93DB0">
      <w:pPr>
        <w:ind w:left="-5"/>
        <w:rPr>
          <w:bCs/>
          <w:sz w:val="22"/>
          <w:szCs w:val="22"/>
        </w:rPr>
      </w:pPr>
    </w:p>
    <w:p w14:paraId="433C20B6" w14:textId="77777777" w:rsidR="001133B5" w:rsidRPr="008535FD" w:rsidRDefault="00AF25A1">
      <w:pPr>
        <w:ind w:left="-5"/>
        <w:rPr>
          <w:sz w:val="22"/>
          <w:szCs w:val="22"/>
        </w:rPr>
      </w:pPr>
      <w:r w:rsidRPr="008535FD">
        <w:rPr>
          <w:b/>
          <w:sz w:val="22"/>
          <w:szCs w:val="22"/>
        </w:rPr>
        <w:t xml:space="preserve">1. Minutes </w:t>
      </w:r>
    </w:p>
    <w:p w14:paraId="2796B614" w14:textId="724A52DD" w:rsidR="0093290A" w:rsidRDefault="00AF25A1" w:rsidP="002271BB">
      <w:pPr>
        <w:ind w:left="-5"/>
        <w:rPr>
          <w:sz w:val="22"/>
          <w:szCs w:val="22"/>
        </w:rPr>
      </w:pPr>
      <w:r w:rsidRPr="008535FD">
        <w:rPr>
          <w:sz w:val="22"/>
          <w:szCs w:val="22"/>
        </w:rPr>
        <w:t xml:space="preserve">To approve the minutes of the meeting held on </w:t>
      </w:r>
      <w:r w:rsidR="00E979FF">
        <w:rPr>
          <w:sz w:val="22"/>
          <w:szCs w:val="22"/>
        </w:rPr>
        <w:t>17</w:t>
      </w:r>
      <w:r w:rsidR="00E979FF" w:rsidRPr="00E979FF">
        <w:rPr>
          <w:sz w:val="22"/>
          <w:szCs w:val="22"/>
          <w:vertAlign w:val="superscript"/>
        </w:rPr>
        <w:t>th</w:t>
      </w:r>
      <w:r w:rsidR="00E979FF">
        <w:rPr>
          <w:sz w:val="22"/>
          <w:szCs w:val="22"/>
        </w:rPr>
        <w:t xml:space="preserve"> May</w:t>
      </w:r>
      <w:r w:rsidRPr="008535FD">
        <w:rPr>
          <w:sz w:val="22"/>
          <w:szCs w:val="22"/>
        </w:rPr>
        <w:t xml:space="preserve"> as an accurate record. </w:t>
      </w:r>
    </w:p>
    <w:p w14:paraId="2859C9FE" w14:textId="17A6E9B8" w:rsidR="005B0CA5" w:rsidRDefault="005B0CA5" w:rsidP="002271BB">
      <w:pPr>
        <w:ind w:left="-5"/>
        <w:rPr>
          <w:sz w:val="22"/>
          <w:szCs w:val="22"/>
        </w:rPr>
      </w:pPr>
    </w:p>
    <w:p w14:paraId="1A43EB85" w14:textId="4EBA377B" w:rsidR="005B0CA5" w:rsidRDefault="005B0CA5" w:rsidP="005B0CA5">
      <w:pPr>
        <w:ind w:left="-5"/>
        <w:rPr>
          <w:b/>
          <w:bCs/>
          <w:sz w:val="22"/>
          <w:szCs w:val="22"/>
        </w:rPr>
      </w:pPr>
      <w:r>
        <w:rPr>
          <w:b/>
          <w:bCs/>
          <w:sz w:val="22"/>
          <w:szCs w:val="22"/>
        </w:rPr>
        <w:t>2</w:t>
      </w:r>
      <w:r w:rsidRPr="005F54F3">
        <w:rPr>
          <w:b/>
          <w:bCs/>
          <w:sz w:val="22"/>
          <w:szCs w:val="22"/>
        </w:rPr>
        <w:t>. Public Questions</w:t>
      </w:r>
    </w:p>
    <w:p w14:paraId="3AAF00A5" w14:textId="724BEEEC" w:rsidR="005B0CA5" w:rsidRDefault="005B0CA5" w:rsidP="005B0CA5">
      <w:pPr>
        <w:ind w:left="-5"/>
        <w:rPr>
          <w:sz w:val="22"/>
          <w:szCs w:val="22"/>
        </w:rPr>
      </w:pPr>
      <w:r w:rsidRPr="00A8625B">
        <w:rPr>
          <w:sz w:val="22"/>
          <w:szCs w:val="22"/>
        </w:rPr>
        <w:t>Members of the public are invited to address the Council, give their views and question the Council on issues on this agenda, or raise issues for future consideration (at the</w:t>
      </w:r>
      <w:r>
        <w:rPr>
          <w:sz w:val="22"/>
          <w:szCs w:val="22"/>
        </w:rPr>
        <w:t xml:space="preserve"> </w:t>
      </w:r>
      <w:r w:rsidRPr="00A8625B">
        <w:rPr>
          <w:sz w:val="22"/>
          <w:szCs w:val="22"/>
        </w:rPr>
        <w:t xml:space="preserve">discretion of the Chairman.) Members of the public may not take part in the Council meeting itself. At the close of this item members of the public will no longer be permitted to address the Council unless invited to do </w:t>
      </w:r>
      <w:r>
        <w:rPr>
          <w:sz w:val="22"/>
          <w:szCs w:val="22"/>
        </w:rPr>
        <w:t>s</w:t>
      </w:r>
      <w:r w:rsidRPr="00A8625B">
        <w:rPr>
          <w:sz w:val="22"/>
          <w:szCs w:val="22"/>
        </w:rPr>
        <w:t>o by the Chairman. The session will last for a maximum of 15 minutes with an individual contribution lasting a maximum of 5 minutes. Members of the public should address their representation through the Chairman of the meeting.</w:t>
      </w:r>
    </w:p>
    <w:p w14:paraId="6619BAAF" w14:textId="77777777" w:rsidR="005B0CA5" w:rsidRPr="00A8625B" w:rsidRDefault="005B0CA5" w:rsidP="005B0CA5">
      <w:pPr>
        <w:ind w:left="-5"/>
        <w:rPr>
          <w:sz w:val="22"/>
          <w:szCs w:val="22"/>
        </w:rPr>
      </w:pPr>
    </w:p>
    <w:p w14:paraId="3A48A1D0" w14:textId="053B715B" w:rsidR="00716691" w:rsidRPr="005B0CA5" w:rsidRDefault="005B0CA5" w:rsidP="005B0CA5">
      <w:pPr>
        <w:ind w:left="0" w:firstLine="0"/>
        <w:rPr>
          <w:b/>
          <w:bCs/>
          <w:sz w:val="22"/>
          <w:szCs w:val="22"/>
        </w:rPr>
      </w:pPr>
      <w:r w:rsidRPr="005B0CA5">
        <w:rPr>
          <w:b/>
          <w:bCs/>
          <w:sz w:val="22"/>
          <w:szCs w:val="22"/>
        </w:rPr>
        <w:t>3. Parish Council</w:t>
      </w:r>
    </w:p>
    <w:p w14:paraId="547856CC" w14:textId="3C5CC216" w:rsidR="005B0CA5" w:rsidRPr="005B0CA5" w:rsidRDefault="005B0CA5" w:rsidP="005B0CA5">
      <w:pPr>
        <w:pStyle w:val="ListParagraph"/>
        <w:numPr>
          <w:ilvl w:val="0"/>
          <w:numId w:val="13"/>
        </w:numPr>
        <w:rPr>
          <w:sz w:val="22"/>
          <w:szCs w:val="22"/>
        </w:rPr>
      </w:pPr>
      <w:r w:rsidRPr="005B0CA5">
        <w:rPr>
          <w:sz w:val="22"/>
          <w:szCs w:val="22"/>
        </w:rPr>
        <w:t>To discuss the process for finding a new councillor</w:t>
      </w:r>
    </w:p>
    <w:p w14:paraId="4D8E9737" w14:textId="77777777" w:rsidR="005B0CA5" w:rsidRDefault="005B0CA5" w:rsidP="005B0CA5">
      <w:pPr>
        <w:ind w:left="0" w:firstLine="0"/>
        <w:rPr>
          <w:sz w:val="22"/>
          <w:szCs w:val="22"/>
        </w:rPr>
      </w:pPr>
    </w:p>
    <w:p w14:paraId="4A2D4AE3" w14:textId="1A4CAB22" w:rsidR="003F577C" w:rsidRDefault="005B0CA5" w:rsidP="002271BB">
      <w:pPr>
        <w:ind w:left="-5"/>
        <w:rPr>
          <w:sz w:val="22"/>
          <w:szCs w:val="22"/>
        </w:rPr>
      </w:pPr>
      <w:r>
        <w:rPr>
          <w:b/>
          <w:bCs/>
          <w:sz w:val="22"/>
          <w:szCs w:val="22"/>
        </w:rPr>
        <w:t>4</w:t>
      </w:r>
      <w:r w:rsidR="003F577C" w:rsidRPr="00E11C05">
        <w:rPr>
          <w:b/>
          <w:bCs/>
          <w:sz w:val="22"/>
          <w:szCs w:val="22"/>
        </w:rPr>
        <w:t>.</w:t>
      </w:r>
      <w:r w:rsidR="003F577C">
        <w:rPr>
          <w:sz w:val="22"/>
          <w:szCs w:val="22"/>
        </w:rPr>
        <w:t xml:space="preserve"> </w:t>
      </w:r>
      <w:r w:rsidR="003F577C" w:rsidRPr="003F577C">
        <w:rPr>
          <w:b/>
          <w:bCs/>
          <w:sz w:val="22"/>
          <w:szCs w:val="22"/>
        </w:rPr>
        <w:t>County Broadband</w:t>
      </w:r>
    </w:p>
    <w:p w14:paraId="04B29F60" w14:textId="59F5DAA2" w:rsidR="003F577C" w:rsidRDefault="003F577C" w:rsidP="00716691">
      <w:pPr>
        <w:pStyle w:val="ListParagraph"/>
        <w:numPr>
          <w:ilvl w:val="0"/>
          <w:numId w:val="9"/>
        </w:numPr>
        <w:rPr>
          <w:sz w:val="22"/>
          <w:szCs w:val="22"/>
        </w:rPr>
      </w:pPr>
      <w:r w:rsidRPr="003F577C">
        <w:rPr>
          <w:sz w:val="22"/>
          <w:szCs w:val="22"/>
        </w:rPr>
        <w:t xml:space="preserve">To receive </w:t>
      </w:r>
      <w:r w:rsidR="00082CE4">
        <w:rPr>
          <w:sz w:val="22"/>
          <w:szCs w:val="22"/>
        </w:rPr>
        <w:t>a</w:t>
      </w:r>
      <w:r w:rsidR="00E979FF">
        <w:rPr>
          <w:sz w:val="22"/>
          <w:szCs w:val="22"/>
        </w:rPr>
        <w:t>n update from Chris Jacobs</w:t>
      </w:r>
    </w:p>
    <w:p w14:paraId="47D162CD" w14:textId="77777777" w:rsidR="005B0CA5" w:rsidRDefault="005B0CA5" w:rsidP="005B0CA5">
      <w:pPr>
        <w:pStyle w:val="ListParagraph"/>
        <w:ind w:left="705" w:firstLine="0"/>
        <w:rPr>
          <w:sz w:val="22"/>
          <w:szCs w:val="22"/>
        </w:rPr>
      </w:pPr>
    </w:p>
    <w:p w14:paraId="77773A0E" w14:textId="5F2CEFBC" w:rsidR="005B0CA5" w:rsidRPr="003F577C" w:rsidRDefault="005B0CA5" w:rsidP="00716691">
      <w:pPr>
        <w:pStyle w:val="ListParagraph"/>
        <w:numPr>
          <w:ilvl w:val="0"/>
          <w:numId w:val="9"/>
        </w:numPr>
        <w:rPr>
          <w:sz w:val="22"/>
          <w:szCs w:val="22"/>
        </w:rPr>
      </w:pPr>
      <w:r>
        <w:rPr>
          <w:sz w:val="22"/>
          <w:szCs w:val="22"/>
        </w:rPr>
        <w:t>To discuss and agree a time for the County Broadband webinar</w:t>
      </w:r>
    </w:p>
    <w:p w14:paraId="4D126B4B" w14:textId="77777777" w:rsidR="00B93DB0" w:rsidRDefault="00B93DB0" w:rsidP="002271BB">
      <w:pPr>
        <w:ind w:left="-5"/>
        <w:rPr>
          <w:sz w:val="22"/>
          <w:szCs w:val="22"/>
        </w:rPr>
      </w:pPr>
    </w:p>
    <w:p w14:paraId="7362B16B" w14:textId="6D52D4DD" w:rsidR="00BC3064" w:rsidRPr="00F93021" w:rsidRDefault="005B0CA5" w:rsidP="00F93021">
      <w:pPr>
        <w:ind w:left="0" w:firstLine="0"/>
        <w:rPr>
          <w:b/>
          <w:bCs/>
          <w:sz w:val="22"/>
          <w:szCs w:val="22"/>
        </w:rPr>
      </w:pPr>
      <w:r>
        <w:rPr>
          <w:b/>
          <w:bCs/>
          <w:sz w:val="22"/>
          <w:szCs w:val="22"/>
        </w:rPr>
        <w:t>5.</w:t>
      </w:r>
      <w:r w:rsidR="003C4D6D" w:rsidRPr="008535FD">
        <w:rPr>
          <w:b/>
          <w:bCs/>
          <w:sz w:val="22"/>
          <w:szCs w:val="22"/>
        </w:rPr>
        <w:t xml:space="preserve"> </w:t>
      </w:r>
      <w:r w:rsidR="0016127F">
        <w:rPr>
          <w:b/>
          <w:bCs/>
          <w:sz w:val="22"/>
          <w:szCs w:val="22"/>
        </w:rPr>
        <w:t>Playground</w:t>
      </w:r>
    </w:p>
    <w:p w14:paraId="6CCB29AE" w14:textId="442582D0" w:rsidR="00BC3064" w:rsidRDefault="00F93021" w:rsidP="00716691">
      <w:pPr>
        <w:pStyle w:val="ListParagraph"/>
        <w:numPr>
          <w:ilvl w:val="0"/>
          <w:numId w:val="2"/>
        </w:numPr>
        <w:rPr>
          <w:sz w:val="22"/>
          <w:szCs w:val="22"/>
        </w:rPr>
      </w:pPr>
      <w:r>
        <w:rPr>
          <w:sz w:val="22"/>
          <w:szCs w:val="22"/>
        </w:rPr>
        <w:t xml:space="preserve">To </w:t>
      </w:r>
      <w:r w:rsidR="00E979FF">
        <w:rPr>
          <w:sz w:val="22"/>
          <w:szCs w:val="22"/>
        </w:rPr>
        <w:t>review the ROSPA report and discuss actions to be taken</w:t>
      </w:r>
      <w:r w:rsidR="005B0CA5">
        <w:rPr>
          <w:sz w:val="22"/>
          <w:szCs w:val="22"/>
        </w:rPr>
        <w:t xml:space="preserve"> (see supporting document)</w:t>
      </w:r>
    </w:p>
    <w:p w14:paraId="2395CE4F" w14:textId="77777777" w:rsidR="00E979FF" w:rsidRDefault="00E979FF" w:rsidP="00E979FF">
      <w:pPr>
        <w:pStyle w:val="ListParagraph"/>
        <w:ind w:firstLine="0"/>
        <w:rPr>
          <w:sz w:val="22"/>
          <w:szCs w:val="22"/>
        </w:rPr>
      </w:pPr>
    </w:p>
    <w:p w14:paraId="59A9E887" w14:textId="1C4E36FB" w:rsidR="00E979FF" w:rsidRDefault="00E979FF" w:rsidP="00716691">
      <w:pPr>
        <w:pStyle w:val="ListParagraph"/>
        <w:numPr>
          <w:ilvl w:val="0"/>
          <w:numId w:val="2"/>
        </w:numPr>
        <w:rPr>
          <w:sz w:val="22"/>
          <w:szCs w:val="22"/>
        </w:rPr>
      </w:pPr>
      <w:r>
        <w:rPr>
          <w:sz w:val="22"/>
          <w:szCs w:val="22"/>
        </w:rPr>
        <w:t>To receive update from the clerk on the purchase of picnic benches</w:t>
      </w:r>
    </w:p>
    <w:p w14:paraId="4FA74AEE" w14:textId="77777777" w:rsidR="003F577C" w:rsidRPr="003F577C" w:rsidRDefault="003F577C" w:rsidP="003F577C">
      <w:pPr>
        <w:pStyle w:val="ListParagraph"/>
        <w:ind w:firstLine="0"/>
        <w:rPr>
          <w:sz w:val="22"/>
          <w:szCs w:val="22"/>
        </w:rPr>
      </w:pPr>
    </w:p>
    <w:p w14:paraId="5963D5F0" w14:textId="316898FB" w:rsidR="005B0CA5" w:rsidRPr="005B0CA5" w:rsidRDefault="00BC3064" w:rsidP="005B0CA5">
      <w:pPr>
        <w:pStyle w:val="ListParagraph"/>
        <w:numPr>
          <w:ilvl w:val="0"/>
          <w:numId w:val="2"/>
        </w:numPr>
        <w:rPr>
          <w:sz w:val="22"/>
          <w:szCs w:val="22"/>
        </w:rPr>
      </w:pPr>
      <w:r>
        <w:rPr>
          <w:sz w:val="22"/>
          <w:szCs w:val="22"/>
        </w:rPr>
        <w:t>Update on renewal of the playing field lease</w:t>
      </w:r>
    </w:p>
    <w:p w14:paraId="525B0D8D" w14:textId="77777777" w:rsidR="003F577C" w:rsidRDefault="003F577C" w:rsidP="003F577C">
      <w:pPr>
        <w:pStyle w:val="ListParagraph"/>
        <w:ind w:firstLine="0"/>
        <w:rPr>
          <w:sz w:val="22"/>
          <w:szCs w:val="22"/>
        </w:rPr>
      </w:pPr>
    </w:p>
    <w:p w14:paraId="72DAF7AA" w14:textId="6EFFD9D8" w:rsidR="003F577C" w:rsidRDefault="00E979FF" w:rsidP="00716691">
      <w:pPr>
        <w:pStyle w:val="ListParagraph"/>
        <w:numPr>
          <w:ilvl w:val="0"/>
          <w:numId w:val="2"/>
        </w:numPr>
        <w:rPr>
          <w:sz w:val="22"/>
          <w:szCs w:val="22"/>
        </w:rPr>
      </w:pPr>
      <w:r>
        <w:rPr>
          <w:sz w:val="22"/>
          <w:szCs w:val="22"/>
        </w:rPr>
        <w:t>To discuss the £350k Essex Community Initiative Fund (CIF) as brought to our attention by Cllr Lewis Barber (see supporting doc)</w:t>
      </w:r>
    </w:p>
    <w:p w14:paraId="3AA08232" w14:textId="77777777" w:rsidR="00F30911" w:rsidRDefault="00F30911" w:rsidP="00F30911">
      <w:pPr>
        <w:pStyle w:val="ListParagraph"/>
        <w:ind w:firstLine="0"/>
        <w:rPr>
          <w:sz w:val="22"/>
          <w:szCs w:val="22"/>
        </w:rPr>
      </w:pPr>
    </w:p>
    <w:p w14:paraId="00784316" w14:textId="77777777" w:rsidR="00B93DB0" w:rsidRDefault="00B93DB0" w:rsidP="00B93DB0">
      <w:pPr>
        <w:pStyle w:val="ListParagraph"/>
        <w:ind w:firstLine="0"/>
        <w:rPr>
          <w:sz w:val="22"/>
          <w:szCs w:val="22"/>
        </w:rPr>
      </w:pPr>
    </w:p>
    <w:p w14:paraId="5C6F178C" w14:textId="076D1558" w:rsidR="008651D1" w:rsidRPr="008651D1" w:rsidRDefault="005B0CA5" w:rsidP="008651D1">
      <w:pPr>
        <w:rPr>
          <w:b/>
          <w:bCs/>
          <w:sz w:val="22"/>
          <w:szCs w:val="22"/>
        </w:rPr>
      </w:pPr>
      <w:r>
        <w:rPr>
          <w:b/>
          <w:bCs/>
          <w:sz w:val="22"/>
          <w:szCs w:val="22"/>
        </w:rPr>
        <w:t>6</w:t>
      </w:r>
      <w:r w:rsidR="008651D1">
        <w:rPr>
          <w:b/>
          <w:bCs/>
          <w:sz w:val="22"/>
          <w:szCs w:val="22"/>
        </w:rPr>
        <w:t xml:space="preserve">. </w:t>
      </w:r>
      <w:r w:rsidR="008651D1" w:rsidRPr="008651D1">
        <w:rPr>
          <w:b/>
          <w:bCs/>
          <w:sz w:val="22"/>
          <w:szCs w:val="22"/>
        </w:rPr>
        <w:t>Roads &amp; Verges</w:t>
      </w:r>
    </w:p>
    <w:p w14:paraId="7C42FE14" w14:textId="7ED87CA6" w:rsidR="003F577C" w:rsidRDefault="008651D1" w:rsidP="00E979FF">
      <w:pPr>
        <w:pStyle w:val="ListParagraph"/>
        <w:numPr>
          <w:ilvl w:val="0"/>
          <w:numId w:val="8"/>
        </w:numPr>
        <w:rPr>
          <w:sz w:val="22"/>
          <w:szCs w:val="22"/>
        </w:rPr>
      </w:pPr>
      <w:r w:rsidRPr="008651D1">
        <w:rPr>
          <w:sz w:val="22"/>
          <w:szCs w:val="22"/>
        </w:rPr>
        <w:t>To discuss potholes in the Parish</w:t>
      </w:r>
    </w:p>
    <w:p w14:paraId="5232E889" w14:textId="20007E92" w:rsidR="005B0CA5" w:rsidRDefault="005B0CA5" w:rsidP="005B0CA5">
      <w:pPr>
        <w:rPr>
          <w:sz w:val="22"/>
          <w:szCs w:val="22"/>
        </w:rPr>
      </w:pPr>
    </w:p>
    <w:p w14:paraId="4E046574" w14:textId="663E6DA1" w:rsidR="005B0CA5" w:rsidRPr="005B0CA5" w:rsidRDefault="005B0CA5" w:rsidP="005B0CA5">
      <w:pPr>
        <w:rPr>
          <w:b/>
          <w:bCs/>
          <w:sz w:val="22"/>
          <w:szCs w:val="22"/>
        </w:rPr>
      </w:pPr>
      <w:r w:rsidRPr="005B0CA5">
        <w:rPr>
          <w:b/>
          <w:bCs/>
          <w:sz w:val="22"/>
          <w:szCs w:val="22"/>
        </w:rPr>
        <w:t>7. Footpaths</w:t>
      </w:r>
    </w:p>
    <w:p w14:paraId="2C943B66" w14:textId="06666721" w:rsidR="005B0CA5" w:rsidRPr="005B0CA5" w:rsidRDefault="005B0CA5" w:rsidP="005B0CA5">
      <w:pPr>
        <w:pStyle w:val="ListParagraph"/>
        <w:numPr>
          <w:ilvl w:val="0"/>
          <w:numId w:val="14"/>
        </w:numPr>
        <w:rPr>
          <w:sz w:val="22"/>
          <w:szCs w:val="22"/>
        </w:rPr>
      </w:pPr>
      <w:r w:rsidRPr="005B0CA5">
        <w:rPr>
          <w:sz w:val="22"/>
          <w:szCs w:val="22"/>
        </w:rPr>
        <w:t>To allocate footpaths to councillors for inspection</w:t>
      </w:r>
    </w:p>
    <w:p w14:paraId="14BD6DD4" w14:textId="77777777" w:rsidR="00B93DB0" w:rsidRPr="005B0CA5" w:rsidRDefault="00B93DB0" w:rsidP="005B0CA5">
      <w:pPr>
        <w:ind w:left="0" w:firstLine="0"/>
        <w:rPr>
          <w:sz w:val="22"/>
          <w:szCs w:val="22"/>
        </w:rPr>
      </w:pPr>
    </w:p>
    <w:p w14:paraId="4F13CE62" w14:textId="67702EBE" w:rsidR="00AB4375" w:rsidRPr="002B31A6" w:rsidRDefault="005B0CA5" w:rsidP="002B31A6">
      <w:pPr>
        <w:ind w:left="0" w:firstLine="0"/>
        <w:rPr>
          <w:b/>
          <w:bCs/>
          <w:sz w:val="22"/>
          <w:szCs w:val="22"/>
        </w:rPr>
      </w:pPr>
      <w:r>
        <w:rPr>
          <w:b/>
          <w:bCs/>
          <w:sz w:val="22"/>
          <w:szCs w:val="22"/>
        </w:rPr>
        <w:t>8</w:t>
      </w:r>
      <w:r w:rsidR="00DD3DD9">
        <w:rPr>
          <w:b/>
          <w:bCs/>
          <w:sz w:val="22"/>
          <w:szCs w:val="22"/>
        </w:rPr>
        <w:t>.</w:t>
      </w:r>
      <w:r w:rsidR="00E10FB8">
        <w:rPr>
          <w:b/>
          <w:bCs/>
          <w:sz w:val="22"/>
          <w:szCs w:val="22"/>
        </w:rPr>
        <w:t xml:space="preserve"> </w:t>
      </w:r>
      <w:r w:rsidR="00E10FB8" w:rsidRPr="00E10FB8">
        <w:rPr>
          <w:b/>
          <w:bCs/>
          <w:sz w:val="22"/>
          <w:szCs w:val="22"/>
        </w:rPr>
        <w:t>Bus Shelter</w:t>
      </w:r>
    </w:p>
    <w:p w14:paraId="480FEA2E" w14:textId="422B214D" w:rsidR="00AB4375" w:rsidRDefault="00F93021" w:rsidP="00716691">
      <w:pPr>
        <w:pStyle w:val="ListParagraph"/>
        <w:numPr>
          <w:ilvl w:val="0"/>
          <w:numId w:val="3"/>
        </w:numPr>
        <w:rPr>
          <w:sz w:val="22"/>
          <w:szCs w:val="22"/>
        </w:rPr>
      </w:pPr>
      <w:r>
        <w:rPr>
          <w:sz w:val="22"/>
          <w:szCs w:val="22"/>
        </w:rPr>
        <w:t>Update on the renovation of the noticeboard</w:t>
      </w:r>
    </w:p>
    <w:p w14:paraId="0BA96529" w14:textId="77777777" w:rsidR="00B93DB0" w:rsidRDefault="00B93DB0" w:rsidP="00B93DB0">
      <w:pPr>
        <w:pStyle w:val="ListParagraph"/>
        <w:ind w:firstLine="0"/>
        <w:rPr>
          <w:sz w:val="22"/>
          <w:szCs w:val="22"/>
        </w:rPr>
      </w:pPr>
    </w:p>
    <w:p w14:paraId="7F8C00BF" w14:textId="7943D6FA" w:rsidR="008651D1" w:rsidRPr="003F577C" w:rsidRDefault="005B0CA5" w:rsidP="003F577C">
      <w:pPr>
        <w:ind w:left="0" w:firstLine="0"/>
        <w:rPr>
          <w:b/>
          <w:bCs/>
          <w:sz w:val="22"/>
          <w:szCs w:val="22"/>
        </w:rPr>
      </w:pPr>
      <w:r>
        <w:rPr>
          <w:b/>
          <w:bCs/>
          <w:sz w:val="22"/>
          <w:szCs w:val="22"/>
        </w:rPr>
        <w:t>9</w:t>
      </w:r>
      <w:r w:rsidR="008651D1">
        <w:rPr>
          <w:b/>
          <w:bCs/>
          <w:sz w:val="22"/>
          <w:szCs w:val="22"/>
        </w:rPr>
        <w:t>.</w:t>
      </w:r>
      <w:r w:rsidR="00EF7D01" w:rsidRPr="00EF7D01">
        <w:rPr>
          <w:b/>
          <w:bCs/>
          <w:sz w:val="22"/>
          <w:szCs w:val="22"/>
        </w:rPr>
        <w:t xml:space="preserve"> Website</w:t>
      </w:r>
      <w:r w:rsidR="002B31A6">
        <w:rPr>
          <w:b/>
          <w:bCs/>
          <w:sz w:val="22"/>
          <w:szCs w:val="22"/>
        </w:rPr>
        <w:t xml:space="preserve"> / Social Media</w:t>
      </w:r>
    </w:p>
    <w:p w14:paraId="20E4CCB9" w14:textId="46032A26" w:rsidR="00626FAF" w:rsidRDefault="00E979FF" w:rsidP="00716691">
      <w:pPr>
        <w:pStyle w:val="ListParagraph"/>
        <w:numPr>
          <w:ilvl w:val="0"/>
          <w:numId w:val="4"/>
        </w:numPr>
        <w:rPr>
          <w:sz w:val="22"/>
          <w:szCs w:val="22"/>
        </w:rPr>
      </w:pPr>
      <w:r>
        <w:rPr>
          <w:sz w:val="22"/>
          <w:szCs w:val="22"/>
        </w:rPr>
        <w:t>To confirm that the</w:t>
      </w:r>
      <w:r w:rsidR="008651D1">
        <w:rPr>
          <w:sz w:val="22"/>
          <w:szCs w:val="22"/>
        </w:rPr>
        <w:t xml:space="preserve"> Accessibility Statement</w:t>
      </w:r>
      <w:r>
        <w:rPr>
          <w:sz w:val="22"/>
          <w:szCs w:val="22"/>
        </w:rPr>
        <w:t xml:space="preserve"> has been published on the website</w:t>
      </w:r>
    </w:p>
    <w:p w14:paraId="32BF3F92" w14:textId="77777777" w:rsidR="003F577C" w:rsidRDefault="003F577C" w:rsidP="003F577C">
      <w:pPr>
        <w:pStyle w:val="ListParagraph"/>
        <w:ind w:firstLine="0"/>
        <w:rPr>
          <w:sz w:val="22"/>
          <w:szCs w:val="22"/>
        </w:rPr>
      </w:pPr>
    </w:p>
    <w:p w14:paraId="74BDF8C7" w14:textId="0E448029" w:rsidR="00716691" w:rsidRPr="00E979FF" w:rsidRDefault="00E979FF" w:rsidP="00E979FF">
      <w:pPr>
        <w:pStyle w:val="ListParagraph"/>
        <w:numPr>
          <w:ilvl w:val="0"/>
          <w:numId w:val="4"/>
        </w:numPr>
        <w:rPr>
          <w:sz w:val="22"/>
          <w:szCs w:val="22"/>
        </w:rPr>
      </w:pPr>
      <w:r>
        <w:rPr>
          <w:sz w:val="22"/>
          <w:szCs w:val="22"/>
        </w:rPr>
        <w:t>To discuss purchase of memory sticks for document back up</w:t>
      </w:r>
    </w:p>
    <w:p w14:paraId="6B71CF7E" w14:textId="77777777" w:rsidR="00626FAF" w:rsidRDefault="00626FAF" w:rsidP="00626FAF">
      <w:pPr>
        <w:pStyle w:val="ListParagraph"/>
        <w:ind w:firstLine="0"/>
        <w:rPr>
          <w:sz w:val="22"/>
          <w:szCs w:val="22"/>
        </w:rPr>
      </w:pPr>
    </w:p>
    <w:p w14:paraId="4B03FFBA" w14:textId="7260FD37" w:rsidR="00AE1837" w:rsidRPr="00626FAF" w:rsidRDefault="005B0CA5" w:rsidP="00626FAF">
      <w:pPr>
        <w:rPr>
          <w:sz w:val="22"/>
          <w:szCs w:val="22"/>
        </w:rPr>
      </w:pPr>
      <w:r>
        <w:rPr>
          <w:b/>
          <w:bCs/>
          <w:sz w:val="22"/>
          <w:szCs w:val="22"/>
        </w:rPr>
        <w:t>10</w:t>
      </w:r>
      <w:r w:rsidR="008651D1">
        <w:rPr>
          <w:b/>
          <w:bCs/>
          <w:sz w:val="22"/>
          <w:szCs w:val="22"/>
        </w:rPr>
        <w:t>.</w:t>
      </w:r>
      <w:r w:rsidR="00AE1837" w:rsidRPr="00626FAF">
        <w:rPr>
          <w:b/>
          <w:bCs/>
          <w:sz w:val="22"/>
          <w:szCs w:val="22"/>
        </w:rPr>
        <w:t xml:space="preserve"> Affordable Homes</w:t>
      </w:r>
    </w:p>
    <w:p w14:paraId="3DB2AD74" w14:textId="0DDF1AE6" w:rsidR="00AE1837" w:rsidRDefault="00980C06" w:rsidP="00716691">
      <w:pPr>
        <w:pStyle w:val="ListParagraph"/>
        <w:numPr>
          <w:ilvl w:val="0"/>
          <w:numId w:val="6"/>
        </w:numPr>
        <w:rPr>
          <w:sz w:val="22"/>
          <w:szCs w:val="22"/>
        </w:rPr>
      </w:pPr>
      <w:r>
        <w:rPr>
          <w:sz w:val="22"/>
          <w:szCs w:val="22"/>
        </w:rPr>
        <w:t>To receive an update from Chris Exley</w:t>
      </w:r>
    </w:p>
    <w:p w14:paraId="43179D08" w14:textId="612C2E3A" w:rsidR="005B0CA5" w:rsidRDefault="005B0CA5" w:rsidP="005B0CA5">
      <w:pPr>
        <w:rPr>
          <w:sz w:val="22"/>
          <w:szCs w:val="22"/>
        </w:rPr>
      </w:pPr>
    </w:p>
    <w:p w14:paraId="76F65E6E" w14:textId="3B497685" w:rsidR="005B0CA5" w:rsidRDefault="005B0CA5" w:rsidP="005B0CA5">
      <w:pPr>
        <w:rPr>
          <w:b/>
          <w:bCs/>
          <w:sz w:val="22"/>
          <w:szCs w:val="22"/>
        </w:rPr>
      </w:pPr>
      <w:r w:rsidRPr="005B0CA5">
        <w:rPr>
          <w:b/>
          <w:bCs/>
          <w:sz w:val="22"/>
          <w:szCs w:val="22"/>
        </w:rPr>
        <w:t>11. Emergency Assistance Plan</w:t>
      </w:r>
    </w:p>
    <w:p w14:paraId="0C54AC61" w14:textId="1C0D51F6" w:rsidR="00584D76" w:rsidRDefault="00584D76" w:rsidP="00584D76">
      <w:pPr>
        <w:pStyle w:val="ListParagraph"/>
        <w:numPr>
          <w:ilvl w:val="0"/>
          <w:numId w:val="17"/>
        </w:numPr>
        <w:rPr>
          <w:sz w:val="22"/>
          <w:szCs w:val="22"/>
        </w:rPr>
      </w:pPr>
      <w:r w:rsidRPr="00584D76">
        <w:rPr>
          <w:sz w:val="22"/>
          <w:szCs w:val="22"/>
        </w:rPr>
        <w:t>To review the Plan and the List of Vulnerable Persons</w:t>
      </w:r>
    </w:p>
    <w:p w14:paraId="460E07BC" w14:textId="77777777" w:rsidR="00584D76" w:rsidRPr="00584D76" w:rsidRDefault="00584D76" w:rsidP="00584D76">
      <w:pPr>
        <w:pStyle w:val="ListParagraph"/>
        <w:ind w:firstLine="0"/>
        <w:rPr>
          <w:sz w:val="22"/>
          <w:szCs w:val="22"/>
        </w:rPr>
      </w:pPr>
    </w:p>
    <w:p w14:paraId="2C7E3BBF" w14:textId="3B7C7ADD" w:rsidR="00584D76" w:rsidRPr="00584D76" w:rsidRDefault="00584D76" w:rsidP="00584D76">
      <w:pPr>
        <w:pStyle w:val="ListParagraph"/>
        <w:numPr>
          <w:ilvl w:val="0"/>
          <w:numId w:val="17"/>
        </w:numPr>
        <w:rPr>
          <w:sz w:val="22"/>
          <w:szCs w:val="22"/>
        </w:rPr>
      </w:pPr>
      <w:r w:rsidRPr="00584D76">
        <w:rPr>
          <w:sz w:val="22"/>
          <w:szCs w:val="22"/>
        </w:rPr>
        <w:t>To discuss whether to seek to update the List of Vulnerable Persons</w:t>
      </w:r>
    </w:p>
    <w:p w14:paraId="1E72595F" w14:textId="23DB668F" w:rsidR="005B0CA5" w:rsidRDefault="005B0CA5" w:rsidP="005B0CA5">
      <w:pPr>
        <w:rPr>
          <w:sz w:val="22"/>
          <w:szCs w:val="22"/>
        </w:rPr>
      </w:pPr>
    </w:p>
    <w:p w14:paraId="17343CDE" w14:textId="65230F5D" w:rsidR="005B0CA5" w:rsidRPr="005B0CA5" w:rsidRDefault="005B0CA5" w:rsidP="005B0CA5">
      <w:pPr>
        <w:rPr>
          <w:b/>
          <w:bCs/>
          <w:sz w:val="22"/>
          <w:szCs w:val="22"/>
        </w:rPr>
      </w:pPr>
      <w:r w:rsidRPr="005B0CA5">
        <w:rPr>
          <w:b/>
          <w:bCs/>
          <w:sz w:val="22"/>
          <w:szCs w:val="22"/>
        </w:rPr>
        <w:t>12. Policy Review</w:t>
      </w:r>
    </w:p>
    <w:p w14:paraId="71B4D152" w14:textId="64EFB958" w:rsidR="005B0CA5" w:rsidRPr="005B0CA5" w:rsidRDefault="005B0CA5" w:rsidP="005B0CA5">
      <w:pPr>
        <w:pStyle w:val="ListParagraph"/>
        <w:numPr>
          <w:ilvl w:val="0"/>
          <w:numId w:val="15"/>
        </w:numPr>
        <w:rPr>
          <w:sz w:val="22"/>
          <w:szCs w:val="22"/>
        </w:rPr>
      </w:pPr>
      <w:r w:rsidRPr="005B0CA5">
        <w:rPr>
          <w:sz w:val="22"/>
          <w:szCs w:val="22"/>
        </w:rPr>
        <w:t>To review findings of policy reviews as follows:</w:t>
      </w:r>
    </w:p>
    <w:p w14:paraId="5BA662B2" w14:textId="62AF04AE" w:rsidR="005B0CA5" w:rsidRDefault="005B0CA5" w:rsidP="005B0CA5">
      <w:pPr>
        <w:ind w:left="100" w:firstLine="620"/>
        <w:rPr>
          <w:sz w:val="22"/>
          <w:szCs w:val="22"/>
        </w:rPr>
      </w:pPr>
      <w:r>
        <w:rPr>
          <w:sz w:val="22"/>
          <w:szCs w:val="22"/>
        </w:rPr>
        <w:lastRenderedPageBreak/>
        <w:t>Maria Oats – Training &amp; Development and Publication Scheme</w:t>
      </w:r>
    </w:p>
    <w:p w14:paraId="7CB71BAA" w14:textId="66CFF4A5" w:rsidR="005B0CA5" w:rsidRDefault="005B0CA5" w:rsidP="005B0CA5">
      <w:pPr>
        <w:ind w:left="100" w:firstLine="620"/>
        <w:rPr>
          <w:sz w:val="22"/>
          <w:szCs w:val="22"/>
        </w:rPr>
      </w:pPr>
      <w:r>
        <w:rPr>
          <w:sz w:val="22"/>
          <w:szCs w:val="22"/>
        </w:rPr>
        <w:t>Chris Exley – Homeworking</w:t>
      </w:r>
    </w:p>
    <w:p w14:paraId="7646BECD" w14:textId="06463E90" w:rsidR="005B0CA5" w:rsidRDefault="005B0CA5" w:rsidP="005B0CA5">
      <w:pPr>
        <w:ind w:left="100" w:firstLine="620"/>
        <w:rPr>
          <w:sz w:val="22"/>
          <w:szCs w:val="22"/>
        </w:rPr>
      </w:pPr>
      <w:r>
        <w:rPr>
          <w:sz w:val="22"/>
          <w:szCs w:val="22"/>
        </w:rPr>
        <w:t>Hannah Taylor – Equality</w:t>
      </w:r>
    </w:p>
    <w:p w14:paraId="765F43DB" w14:textId="18FE0143" w:rsidR="005B0CA5" w:rsidRDefault="005B0CA5" w:rsidP="005B0CA5">
      <w:pPr>
        <w:ind w:left="100" w:firstLine="620"/>
        <w:rPr>
          <w:sz w:val="22"/>
          <w:szCs w:val="22"/>
        </w:rPr>
      </w:pPr>
      <w:r>
        <w:rPr>
          <w:sz w:val="22"/>
          <w:szCs w:val="22"/>
        </w:rPr>
        <w:t>Chris Jacobs – Social Media</w:t>
      </w:r>
    </w:p>
    <w:p w14:paraId="63831F3C" w14:textId="18C8A85D" w:rsidR="005B0CA5" w:rsidRPr="005B0CA5" w:rsidRDefault="005B0CA5" w:rsidP="005B0CA5">
      <w:pPr>
        <w:ind w:left="100" w:firstLine="620"/>
        <w:rPr>
          <w:sz w:val="22"/>
          <w:szCs w:val="22"/>
        </w:rPr>
      </w:pPr>
      <w:r>
        <w:rPr>
          <w:sz w:val="22"/>
          <w:szCs w:val="22"/>
        </w:rPr>
        <w:t>Susie Goldring – Grievance and Disciplinary</w:t>
      </w:r>
    </w:p>
    <w:p w14:paraId="516F1DD8" w14:textId="77777777" w:rsidR="00B93DB0" w:rsidRPr="005B0CA5" w:rsidRDefault="00B93DB0" w:rsidP="005B0CA5">
      <w:pPr>
        <w:ind w:left="0" w:firstLine="0"/>
        <w:rPr>
          <w:sz w:val="22"/>
          <w:szCs w:val="22"/>
        </w:rPr>
      </w:pPr>
    </w:p>
    <w:p w14:paraId="781FFD6D" w14:textId="64A0D3A5" w:rsidR="00AB4375" w:rsidRDefault="00E11C05" w:rsidP="00F93021">
      <w:pPr>
        <w:ind w:left="0" w:firstLine="0"/>
        <w:rPr>
          <w:b/>
          <w:bCs/>
          <w:sz w:val="22"/>
          <w:szCs w:val="22"/>
        </w:rPr>
      </w:pPr>
      <w:r>
        <w:rPr>
          <w:b/>
          <w:bCs/>
          <w:sz w:val="22"/>
          <w:szCs w:val="22"/>
        </w:rPr>
        <w:t>1</w:t>
      </w:r>
      <w:r w:rsidR="005B0CA5">
        <w:rPr>
          <w:b/>
          <w:bCs/>
          <w:sz w:val="22"/>
          <w:szCs w:val="22"/>
        </w:rPr>
        <w:t>3</w:t>
      </w:r>
      <w:r w:rsidR="00E10FB8">
        <w:rPr>
          <w:b/>
          <w:bCs/>
          <w:sz w:val="22"/>
          <w:szCs w:val="22"/>
        </w:rPr>
        <w:t>.</w:t>
      </w:r>
      <w:r w:rsidR="00AB5C6B" w:rsidRPr="008535FD">
        <w:rPr>
          <w:b/>
          <w:bCs/>
          <w:sz w:val="22"/>
          <w:szCs w:val="22"/>
        </w:rPr>
        <w:t xml:space="preserve"> Finance</w:t>
      </w:r>
    </w:p>
    <w:p w14:paraId="36AE0A72" w14:textId="3A9B75B6" w:rsidR="00B93DB0" w:rsidRDefault="00980C06" w:rsidP="00716691">
      <w:pPr>
        <w:pStyle w:val="ListParagraph"/>
        <w:numPr>
          <w:ilvl w:val="0"/>
          <w:numId w:val="7"/>
        </w:numPr>
        <w:rPr>
          <w:sz w:val="22"/>
          <w:szCs w:val="22"/>
        </w:rPr>
      </w:pPr>
      <w:r w:rsidRPr="00980C06">
        <w:rPr>
          <w:sz w:val="22"/>
          <w:szCs w:val="22"/>
        </w:rPr>
        <w:t>Update on end of year finances and AGAR</w:t>
      </w:r>
    </w:p>
    <w:p w14:paraId="78FF95CA" w14:textId="77777777" w:rsidR="003F577C" w:rsidRDefault="003F577C" w:rsidP="003F577C">
      <w:pPr>
        <w:pStyle w:val="ListParagraph"/>
        <w:ind w:firstLine="0"/>
        <w:rPr>
          <w:sz w:val="22"/>
          <w:szCs w:val="22"/>
        </w:rPr>
      </w:pPr>
    </w:p>
    <w:p w14:paraId="25E05745" w14:textId="1D7C0A14" w:rsidR="003F577C" w:rsidRDefault="003F577C" w:rsidP="00716691">
      <w:pPr>
        <w:pStyle w:val="ListParagraph"/>
        <w:numPr>
          <w:ilvl w:val="0"/>
          <w:numId w:val="7"/>
        </w:numPr>
        <w:rPr>
          <w:sz w:val="22"/>
          <w:szCs w:val="22"/>
        </w:rPr>
      </w:pPr>
      <w:r>
        <w:rPr>
          <w:sz w:val="22"/>
          <w:szCs w:val="22"/>
        </w:rPr>
        <w:t>Asset Register</w:t>
      </w:r>
    </w:p>
    <w:p w14:paraId="601655B8" w14:textId="77777777" w:rsidR="00B93DB0" w:rsidRDefault="00B93DB0" w:rsidP="00B93DB0">
      <w:pPr>
        <w:pStyle w:val="ListParagraph"/>
        <w:ind w:firstLine="0"/>
        <w:rPr>
          <w:sz w:val="22"/>
          <w:szCs w:val="22"/>
        </w:rPr>
      </w:pPr>
    </w:p>
    <w:p w14:paraId="53027A6B" w14:textId="77777777" w:rsidR="00B93DB0" w:rsidRPr="00B93DB0" w:rsidRDefault="00B93DB0" w:rsidP="00B93DB0">
      <w:pPr>
        <w:pStyle w:val="ListParagraph"/>
        <w:ind w:firstLine="0"/>
        <w:rPr>
          <w:sz w:val="22"/>
          <w:szCs w:val="22"/>
        </w:rPr>
      </w:pPr>
    </w:p>
    <w:p w14:paraId="40E5ABFE" w14:textId="1AE85DA1" w:rsidR="0016127F" w:rsidRDefault="0016127F" w:rsidP="0093290A">
      <w:pPr>
        <w:ind w:firstLine="350"/>
        <w:rPr>
          <w:b/>
          <w:bCs/>
          <w:i/>
          <w:iCs/>
          <w:sz w:val="22"/>
          <w:szCs w:val="22"/>
        </w:rPr>
      </w:pPr>
      <w:r w:rsidRPr="0016127F">
        <w:rPr>
          <w:b/>
          <w:bCs/>
          <w:i/>
          <w:iCs/>
          <w:sz w:val="22"/>
          <w:szCs w:val="22"/>
        </w:rPr>
        <w:t>Invoice Approval</w:t>
      </w:r>
    </w:p>
    <w:p w14:paraId="5F5C9B17" w14:textId="631B0CD1" w:rsidR="00033641" w:rsidRPr="00033641" w:rsidRDefault="00033641" w:rsidP="0093290A">
      <w:pPr>
        <w:ind w:firstLine="350"/>
        <w:rPr>
          <w:sz w:val="22"/>
          <w:szCs w:val="22"/>
        </w:rPr>
      </w:pPr>
      <w:r w:rsidRPr="00033641">
        <w:rPr>
          <w:sz w:val="22"/>
          <w:szCs w:val="22"/>
        </w:rPr>
        <w:t>To Approve the following invoices:</w:t>
      </w:r>
      <w:r w:rsidR="00B93DB0">
        <w:rPr>
          <w:sz w:val="22"/>
          <w:szCs w:val="22"/>
        </w:rPr>
        <w:t xml:space="preserve"> </w:t>
      </w:r>
      <w:r w:rsidR="00B93DB0" w:rsidRPr="00B93DB0">
        <w:rPr>
          <w:i/>
          <w:iCs/>
          <w:sz w:val="22"/>
          <w:szCs w:val="22"/>
        </w:rPr>
        <w:t>none</w:t>
      </w:r>
    </w:p>
    <w:p w14:paraId="5D86F9CA" w14:textId="77777777" w:rsidR="00AB4375" w:rsidRPr="00AB4375" w:rsidRDefault="00AB4375" w:rsidP="00357AD7">
      <w:pPr>
        <w:pStyle w:val="ListParagraph"/>
        <w:ind w:left="1080" w:firstLine="0"/>
        <w:rPr>
          <w:sz w:val="22"/>
          <w:szCs w:val="22"/>
        </w:rPr>
      </w:pPr>
    </w:p>
    <w:p w14:paraId="05B0BDA1" w14:textId="5D3ADF25" w:rsidR="005235F7" w:rsidRDefault="005235F7" w:rsidP="003B1676">
      <w:pPr>
        <w:ind w:left="0" w:firstLine="360"/>
        <w:rPr>
          <w:sz w:val="22"/>
          <w:szCs w:val="22"/>
        </w:rPr>
      </w:pPr>
      <w:r>
        <w:rPr>
          <w:sz w:val="22"/>
          <w:szCs w:val="22"/>
        </w:rPr>
        <w:t xml:space="preserve">To note expenditure approved by the Chair and the Clerk </w:t>
      </w:r>
    </w:p>
    <w:p w14:paraId="28A685B9" w14:textId="5BAC7420" w:rsidR="00980C06" w:rsidRDefault="00980C06" w:rsidP="00716691">
      <w:pPr>
        <w:pStyle w:val="ListParagraph"/>
        <w:numPr>
          <w:ilvl w:val="0"/>
          <w:numId w:val="1"/>
        </w:numPr>
        <w:rPr>
          <w:sz w:val="22"/>
          <w:szCs w:val="22"/>
        </w:rPr>
      </w:pPr>
      <w:r>
        <w:rPr>
          <w:sz w:val="22"/>
          <w:szCs w:val="22"/>
        </w:rPr>
        <w:t>J Petersen (</w:t>
      </w:r>
      <w:r w:rsidR="00716691">
        <w:rPr>
          <w:sz w:val="22"/>
          <w:szCs w:val="22"/>
        </w:rPr>
        <w:t>M</w:t>
      </w:r>
      <w:r w:rsidR="005B0CA5">
        <w:rPr>
          <w:sz w:val="22"/>
          <w:szCs w:val="22"/>
        </w:rPr>
        <w:t>ay</w:t>
      </w:r>
      <w:r>
        <w:rPr>
          <w:sz w:val="22"/>
          <w:szCs w:val="22"/>
        </w:rPr>
        <w:t xml:space="preserve"> Salary)</w:t>
      </w:r>
      <w:r>
        <w:rPr>
          <w:sz w:val="22"/>
          <w:szCs w:val="22"/>
        </w:rPr>
        <w:tab/>
      </w:r>
      <w:r>
        <w:rPr>
          <w:sz w:val="22"/>
          <w:szCs w:val="22"/>
        </w:rPr>
        <w:tab/>
        <w:t>£174.00</w:t>
      </w:r>
    </w:p>
    <w:p w14:paraId="77515D09" w14:textId="77777777" w:rsidR="002B31A6" w:rsidRPr="00DD319F" w:rsidRDefault="002B31A6" w:rsidP="0093290A">
      <w:pPr>
        <w:ind w:left="0" w:firstLine="0"/>
        <w:rPr>
          <w:sz w:val="22"/>
          <w:szCs w:val="22"/>
        </w:rPr>
      </w:pPr>
    </w:p>
    <w:p w14:paraId="186022A2" w14:textId="4D9292B9" w:rsidR="00541E52" w:rsidRPr="00716691" w:rsidRDefault="00E11C05" w:rsidP="00716691">
      <w:pPr>
        <w:spacing w:after="0"/>
        <w:ind w:left="0" w:firstLine="0"/>
        <w:rPr>
          <w:b/>
          <w:bCs/>
          <w:sz w:val="22"/>
          <w:szCs w:val="22"/>
        </w:rPr>
      </w:pPr>
      <w:r>
        <w:rPr>
          <w:b/>
          <w:bCs/>
          <w:sz w:val="22"/>
          <w:szCs w:val="22"/>
        </w:rPr>
        <w:t>12</w:t>
      </w:r>
      <w:r w:rsidR="0093290A">
        <w:rPr>
          <w:b/>
          <w:bCs/>
          <w:sz w:val="22"/>
          <w:szCs w:val="22"/>
        </w:rPr>
        <w:t>.</w:t>
      </w:r>
      <w:r w:rsidR="00AF25A1" w:rsidRPr="008535FD">
        <w:rPr>
          <w:b/>
          <w:bCs/>
          <w:sz w:val="22"/>
          <w:szCs w:val="22"/>
        </w:rPr>
        <w:t xml:space="preserve"> Correspondence</w:t>
      </w:r>
    </w:p>
    <w:p w14:paraId="3A510F9B" w14:textId="77777777" w:rsidR="00B93DB0" w:rsidRPr="005B0CA5" w:rsidRDefault="00B93DB0" w:rsidP="005B0CA5">
      <w:pPr>
        <w:spacing w:after="0"/>
        <w:ind w:left="0" w:firstLine="0"/>
        <w:rPr>
          <w:sz w:val="22"/>
          <w:szCs w:val="22"/>
        </w:rPr>
      </w:pPr>
    </w:p>
    <w:p w14:paraId="77B1E26D" w14:textId="77777777" w:rsidR="00612C42" w:rsidRPr="00612C42" w:rsidRDefault="00612C42" w:rsidP="00612C42">
      <w:pPr>
        <w:spacing w:after="0"/>
        <w:rPr>
          <w:sz w:val="22"/>
          <w:szCs w:val="22"/>
        </w:rPr>
      </w:pPr>
    </w:p>
    <w:p w14:paraId="7904D9A6" w14:textId="0A9515E6" w:rsidR="001133B5" w:rsidRDefault="00E10FB8" w:rsidP="006A1995">
      <w:pPr>
        <w:ind w:left="-5"/>
        <w:rPr>
          <w:b/>
          <w:sz w:val="22"/>
          <w:szCs w:val="22"/>
        </w:rPr>
      </w:pPr>
      <w:r>
        <w:rPr>
          <w:b/>
          <w:sz w:val="22"/>
          <w:szCs w:val="22"/>
        </w:rPr>
        <w:t>1</w:t>
      </w:r>
      <w:r w:rsidR="00E11C05">
        <w:rPr>
          <w:b/>
          <w:sz w:val="22"/>
          <w:szCs w:val="22"/>
        </w:rPr>
        <w:t>3</w:t>
      </w:r>
      <w:r w:rsidR="00AF25A1" w:rsidRPr="008535FD">
        <w:rPr>
          <w:b/>
          <w:sz w:val="22"/>
          <w:szCs w:val="22"/>
        </w:rPr>
        <w:t xml:space="preserve">. Items for the Next Agenda </w:t>
      </w:r>
    </w:p>
    <w:p w14:paraId="218D94A1" w14:textId="4F8BB1F7" w:rsidR="00B93DB0" w:rsidRDefault="00B93DB0" w:rsidP="006A1995">
      <w:pPr>
        <w:ind w:left="-5"/>
        <w:rPr>
          <w:b/>
          <w:sz w:val="22"/>
          <w:szCs w:val="22"/>
        </w:rPr>
      </w:pPr>
    </w:p>
    <w:p w14:paraId="3D372387" w14:textId="075AC0DF" w:rsidR="00B93DB0" w:rsidRDefault="00B93DB0" w:rsidP="006A1995">
      <w:pPr>
        <w:ind w:left="-5"/>
        <w:rPr>
          <w:b/>
          <w:sz w:val="22"/>
          <w:szCs w:val="22"/>
        </w:rPr>
      </w:pPr>
    </w:p>
    <w:p w14:paraId="3FA5E1C9" w14:textId="77777777" w:rsidR="00B93DB0" w:rsidRDefault="00B93DB0" w:rsidP="006A1995">
      <w:pPr>
        <w:ind w:left="-5"/>
        <w:rPr>
          <w:b/>
          <w:sz w:val="22"/>
          <w:szCs w:val="22"/>
        </w:rPr>
      </w:pPr>
    </w:p>
    <w:p w14:paraId="1A22F9FB" w14:textId="3A7A5B41" w:rsidR="006A1995" w:rsidRDefault="006A1995" w:rsidP="006A1995">
      <w:pPr>
        <w:ind w:left="-5"/>
        <w:rPr>
          <w:b/>
          <w:sz w:val="22"/>
          <w:szCs w:val="22"/>
        </w:rPr>
      </w:pPr>
    </w:p>
    <w:p w14:paraId="311ABCC3" w14:textId="4B2C62EB" w:rsidR="006A1995" w:rsidRPr="006A1995" w:rsidRDefault="006A1995" w:rsidP="00DD3DD9">
      <w:pPr>
        <w:ind w:left="0" w:firstLine="0"/>
        <w:rPr>
          <w:b/>
          <w:sz w:val="22"/>
          <w:szCs w:val="22"/>
        </w:rPr>
      </w:pPr>
    </w:p>
    <w:p w14:paraId="14ECE795" w14:textId="22CA73A2" w:rsidR="001133B5" w:rsidRPr="008535FD" w:rsidRDefault="00AF25A1" w:rsidP="00457803">
      <w:pPr>
        <w:ind w:left="0" w:firstLine="0"/>
        <w:rPr>
          <w:sz w:val="22"/>
          <w:szCs w:val="22"/>
        </w:rPr>
      </w:pPr>
      <w:r w:rsidRPr="008535FD">
        <w:rPr>
          <w:b/>
          <w:sz w:val="22"/>
          <w:szCs w:val="22"/>
        </w:rPr>
        <w:t xml:space="preserve">…………………………………………………………………………….. (J Petersen – Clerk) </w:t>
      </w:r>
    </w:p>
    <w:p w14:paraId="5F7D0376" w14:textId="39FAF1C9" w:rsidR="001133B5" w:rsidRPr="008535FD" w:rsidRDefault="005B0CA5">
      <w:pPr>
        <w:spacing w:after="150"/>
        <w:ind w:left="0" w:firstLine="0"/>
        <w:rPr>
          <w:sz w:val="22"/>
          <w:szCs w:val="22"/>
        </w:rPr>
      </w:pPr>
      <w:r>
        <w:rPr>
          <w:b/>
          <w:sz w:val="22"/>
          <w:szCs w:val="22"/>
        </w:rPr>
        <w:t>11</w:t>
      </w:r>
      <w:r w:rsidR="004134C4">
        <w:rPr>
          <w:b/>
          <w:sz w:val="22"/>
          <w:szCs w:val="22"/>
        </w:rPr>
        <w:t>.0</w:t>
      </w:r>
      <w:r>
        <w:rPr>
          <w:b/>
          <w:sz w:val="22"/>
          <w:szCs w:val="22"/>
        </w:rPr>
        <w:t>6</w:t>
      </w:r>
      <w:r w:rsidR="00980C06">
        <w:rPr>
          <w:b/>
          <w:sz w:val="22"/>
          <w:szCs w:val="22"/>
        </w:rPr>
        <w:t>.2021</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3E56F1C0" w14:textId="4FE94BC4" w:rsidR="00C35C7A" w:rsidRDefault="00AF25A1" w:rsidP="002D53E1">
      <w:pPr>
        <w:ind w:left="-5"/>
        <w:rPr>
          <w:b/>
          <w:sz w:val="22"/>
          <w:szCs w:val="22"/>
        </w:rPr>
      </w:pPr>
      <w:r w:rsidRPr="008535FD">
        <w:rPr>
          <w:b/>
          <w:sz w:val="22"/>
          <w:szCs w:val="22"/>
        </w:rPr>
        <w:t xml:space="preserve">Date of the next Parish Council Meeting </w:t>
      </w:r>
      <w:r w:rsidR="002271BB">
        <w:rPr>
          <w:b/>
          <w:sz w:val="22"/>
          <w:szCs w:val="22"/>
        </w:rPr>
        <w:t xml:space="preserve">Monday </w:t>
      </w:r>
      <w:r w:rsidR="005B0CA5">
        <w:rPr>
          <w:b/>
          <w:sz w:val="22"/>
          <w:szCs w:val="22"/>
        </w:rPr>
        <w:t>19</w:t>
      </w:r>
      <w:r w:rsidR="005B0CA5" w:rsidRPr="005B0CA5">
        <w:rPr>
          <w:b/>
          <w:sz w:val="22"/>
          <w:szCs w:val="22"/>
          <w:vertAlign w:val="superscript"/>
        </w:rPr>
        <w:t>th</w:t>
      </w:r>
      <w:r w:rsidR="005B0CA5">
        <w:rPr>
          <w:b/>
          <w:sz w:val="22"/>
          <w:szCs w:val="22"/>
        </w:rPr>
        <w:t xml:space="preserve"> July</w:t>
      </w:r>
      <w:r w:rsidR="00980C06">
        <w:rPr>
          <w:b/>
          <w:sz w:val="22"/>
          <w:szCs w:val="22"/>
        </w:rPr>
        <w:t xml:space="preserve"> 2021 </w:t>
      </w:r>
      <w:r w:rsidR="0016127F">
        <w:rPr>
          <w:b/>
          <w:sz w:val="22"/>
          <w:szCs w:val="22"/>
        </w:rPr>
        <w:t>(</w:t>
      </w:r>
      <w:r w:rsidR="002B31A6">
        <w:rPr>
          <w:b/>
          <w:sz w:val="22"/>
          <w:szCs w:val="22"/>
        </w:rPr>
        <w:t>Location TBC</w:t>
      </w:r>
      <w:r w:rsidR="00C35C7A">
        <w:rPr>
          <w:b/>
          <w:sz w:val="22"/>
          <w:szCs w:val="22"/>
        </w:rPr>
        <w:t>)</w:t>
      </w:r>
    </w:p>
    <w:p w14:paraId="157FEBE3" w14:textId="559F61BF" w:rsidR="00C35C7A" w:rsidRDefault="00C35C7A" w:rsidP="00EE3F2B">
      <w:pPr>
        <w:spacing w:after="0"/>
        <w:jc w:val="center"/>
        <w:rPr>
          <w:b/>
          <w:bCs/>
        </w:rPr>
      </w:pPr>
      <w:r w:rsidRPr="009C018A">
        <w:rPr>
          <w:b/>
          <w:bCs/>
        </w:rPr>
        <w:t>The Public and Press are cordially invited to be presen</w:t>
      </w:r>
      <w:r w:rsidR="00EE3F2B">
        <w:rPr>
          <w:b/>
          <w:bCs/>
        </w:rPr>
        <w:t>t</w:t>
      </w:r>
    </w:p>
    <w:p w14:paraId="67892540" w14:textId="77777777" w:rsidR="00C35C7A" w:rsidRDefault="00C35C7A" w:rsidP="00C35C7A">
      <w:pPr>
        <w:spacing w:after="0"/>
        <w:jc w:val="center"/>
        <w:rPr>
          <w:b/>
          <w:bCs/>
        </w:rPr>
      </w:pPr>
      <w:r>
        <w:rPr>
          <w:b/>
          <w:bCs/>
        </w:rPr>
        <w:lastRenderedPageBreak/>
        <w:t>Little Horkesley Parish Council</w:t>
      </w:r>
    </w:p>
    <w:p w14:paraId="1366F486" w14:textId="77777777" w:rsidR="00C35C7A" w:rsidRPr="009C018A" w:rsidRDefault="00C35C7A" w:rsidP="00C35C7A">
      <w:pPr>
        <w:spacing w:after="0"/>
        <w:jc w:val="center"/>
      </w:pPr>
      <w:r w:rsidRPr="009C018A">
        <w:t>Parish Clerk: Joanna Petersen</w:t>
      </w:r>
    </w:p>
    <w:p w14:paraId="23D9889E" w14:textId="18CE2228" w:rsidR="00043924" w:rsidRPr="00FC18C5" w:rsidRDefault="00C35C7A" w:rsidP="00833E9E">
      <w:pPr>
        <w:spacing w:after="0"/>
        <w:jc w:val="center"/>
      </w:pPr>
      <w:r w:rsidRPr="009C018A">
        <w:t xml:space="preserve">Email: </w:t>
      </w:r>
      <w:hyperlink r:id="rId5" w:history="1">
        <w:r w:rsidR="00457803" w:rsidRPr="00933831">
          <w:rPr>
            <w:rStyle w:val="Hyperlink"/>
          </w:rPr>
          <w:t>clerk@littlehorkesleypc.com</w:t>
        </w:r>
      </w:hyperlink>
      <w:r w:rsidR="00457803">
        <w:t xml:space="preserve">         </w:t>
      </w:r>
      <w:r w:rsidRPr="009C018A">
        <w:t xml:space="preserve">Website: </w:t>
      </w:r>
      <w:hyperlink r:id="rId6" w:history="1">
        <w:r w:rsidR="00DD319F" w:rsidRPr="00450B16">
          <w:rPr>
            <w:rStyle w:val="Hyperlink"/>
          </w:rPr>
          <w:t>www.littlehorkesleypc.com</w:t>
        </w:r>
      </w:hyperlink>
    </w:p>
    <w:sectPr w:rsidR="00043924" w:rsidRPr="00FC18C5" w:rsidSect="00B96112">
      <w:pgSz w:w="12240" w:h="15840"/>
      <w:pgMar w:top="1440" w:right="1440" w:bottom="1440" w:left="144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0BE2"/>
    <w:multiLevelType w:val="hybridMultilevel"/>
    <w:tmpl w:val="28B40E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B36F8"/>
    <w:multiLevelType w:val="hybridMultilevel"/>
    <w:tmpl w:val="EC50451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F080B"/>
    <w:multiLevelType w:val="hybridMultilevel"/>
    <w:tmpl w:val="98903D14"/>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A09A2"/>
    <w:multiLevelType w:val="hybridMultilevel"/>
    <w:tmpl w:val="A14ED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705673"/>
    <w:multiLevelType w:val="hybridMultilevel"/>
    <w:tmpl w:val="77160F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A5DC3"/>
    <w:multiLevelType w:val="hybridMultilevel"/>
    <w:tmpl w:val="DEA4DCE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16BB2"/>
    <w:multiLevelType w:val="hybridMultilevel"/>
    <w:tmpl w:val="BFF83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B1A8E"/>
    <w:multiLevelType w:val="hybridMultilevel"/>
    <w:tmpl w:val="40B01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D3846"/>
    <w:multiLevelType w:val="hybridMultilevel"/>
    <w:tmpl w:val="707262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2E7126"/>
    <w:multiLevelType w:val="hybridMultilevel"/>
    <w:tmpl w:val="08004BE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7775A7"/>
    <w:multiLevelType w:val="hybridMultilevel"/>
    <w:tmpl w:val="AC082B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575053"/>
    <w:multiLevelType w:val="hybridMultilevel"/>
    <w:tmpl w:val="6A8287FC"/>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B5C1F"/>
    <w:multiLevelType w:val="hybridMultilevel"/>
    <w:tmpl w:val="A2C4DE26"/>
    <w:lvl w:ilvl="0" w:tplc="B7246D6E">
      <w:start w:val="1"/>
      <w:numFmt w:val="lowerLetter"/>
      <w:lvlText w:val="%1)"/>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6446F"/>
    <w:multiLevelType w:val="hybridMultilevel"/>
    <w:tmpl w:val="4600E4FC"/>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4" w15:restartNumberingAfterBreak="0">
    <w:nsid w:val="79AB60A7"/>
    <w:multiLevelType w:val="hybridMultilevel"/>
    <w:tmpl w:val="7CB6F6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9E6EE2"/>
    <w:multiLevelType w:val="hybridMultilevel"/>
    <w:tmpl w:val="DEA4DCE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EC4EF0"/>
    <w:multiLevelType w:val="hybridMultilevel"/>
    <w:tmpl w:val="4A9EFBB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7"/>
  </w:num>
  <w:num w:numId="6">
    <w:abstractNumId w:val="4"/>
  </w:num>
  <w:num w:numId="7">
    <w:abstractNumId w:val="2"/>
  </w:num>
  <w:num w:numId="8">
    <w:abstractNumId w:val="9"/>
  </w:num>
  <w:num w:numId="9">
    <w:abstractNumId w:val="13"/>
  </w:num>
  <w:num w:numId="10">
    <w:abstractNumId w:val="14"/>
  </w:num>
  <w:num w:numId="11">
    <w:abstractNumId w:val="12"/>
  </w:num>
  <w:num w:numId="12">
    <w:abstractNumId w:val="16"/>
  </w:num>
  <w:num w:numId="13">
    <w:abstractNumId w:val="1"/>
  </w:num>
  <w:num w:numId="14">
    <w:abstractNumId w:val="5"/>
  </w:num>
  <w:num w:numId="15">
    <w:abstractNumId w:val="15"/>
  </w:num>
  <w:num w:numId="16">
    <w:abstractNumId w:val="6"/>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15167"/>
    <w:rsid w:val="00033641"/>
    <w:rsid w:val="00043924"/>
    <w:rsid w:val="00082CE4"/>
    <w:rsid w:val="00104830"/>
    <w:rsid w:val="001133B5"/>
    <w:rsid w:val="0011444E"/>
    <w:rsid w:val="00131FB3"/>
    <w:rsid w:val="0016127F"/>
    <w:rsid w:val="00162E4A"/>
    <w:rsid w:val="00181A27"/>
    <w:rsid w:val="001B3C38"/>
    <w:rsid w:val="001E0746"/>
    <w:rsid w:val="002271BB"/>
    <w:rsid w:val="0023766F"/>
    <w:rsid w:val="00245A37"/>
    <w:rsid w:val="00263980"/>
    <w:rsid w:val="002B31A6"/>
    <w:rsid w:val="002D53E1"/>
    <w:rsid w:val="002E2AA3"/>
    <w:rsid w:val="00357AD7"/>
    <w:rsid w:val="00363FA7"/>
    <w:rsid w:val="00372746"/>
    <w:rsid w:val="00372FE0"/>
    <w:rsid w:val="0038427E"/>
    <w:rsid w:val="003951C4"/>
    <w:rsid w:val="003B1676"/>
    <w:rsid w:val="003B16D8"/>
    <w:rsid w:val="003B39A0"/>
    <w:rsid w:val="003C4D6D"/>
    <w:rsid w:val="003F577C"/>
    <w:rsid w:val="004134C4"/>
    <w:rsid w:val="0045426D"/>
    <w:rsid w:val="00457803"/>
    <w:rsid w:val="00485D7A"/>
    <w:rsid w:val="00486E27"/>
    <w:rsid w:val="004B3D75"/>
    <w:rsid w:val="004F0E44"/>
    <w:rsid w:val="0051007F"/>
    <w:rsid w:val="005235F7"/>
    <w:rsid w:val="00524A55"/>
    <w:rsid w:val="0053156C"/>
    <w:rsid w:val="00540073"/>
    <w:rsid w:val="00541E52"/>
    <w:rsid w:val="00584D76"/>
    <w:rsid w:val="005B0CA5"/>
    <w:rsid w:val="00612C42"/>
    <w:rsid w:val="00626FAF"/>
    <w:rsid w:val="006457CE"/>
    <w:rsid w:val="0065232A"/>
    <w:rsid w:val="006A1995"/>
    <w:rsid w:val="006A515E"/>
    <w:rsid w:val="006B295C"/>
    <w:rsid w:val="006D4C22"/>
    <w:rsid w:val="006E3952"/>
    <w:rsid w:val="007065C6"/>
    <w:rsid w:val="0071487F"/>
    <w:rsid w:val="00716691"/>
    <w:rsid w:val="00797519"/>
    <w:rsid w:val="007A165E"/>
    <w:rsid w:val="00823D58"/>
    <w:rsid w:val="00827A15"/>
    <w:rsid w:val="00833286"/>
    <w:rsid w:val="00833E9E"/>
    <w:rsid w:val="0084129C"/>
    <w:rsid w:val="008535FD"/>
    <w:rsid w:val="008537EB"/>
    <w:rsid w:val="008651D1"/>
    <w:rsid w:val="008874BC"/>
    <w:rsid w:val="008C56FB"/>
    <w:rsid w:val="0093290A"/>
    <w:rsid w:val="00980C06"/>
    <w:rsid w:val="00996F28"/>
    <w:rsid w:val="009A24A0"/>
    <w:rsid w:val="009F37D4"/>
    <w:rsid w:val="00A62572"/>
    <w:rsid w:val="00AB4375"/>
    <w:rsid w:val="00AB5C6B"/>
    <w:rsid w:val="00AE1837"/>
    <w:rsid w:val="00AF25A1"/>
    <w:rsid w:val="00AF435C"/>
    <w:rsid w:val="00AF5157"/>
    <w:rsid w:val="00B14644"/>
    <w:rsid w:val="00B93DB0"/>
    <w:rsid w:val="00B96112"/>
    <w:rsid w:val="00BB5202"/>
    <w:rsid w:val="00BC1E18"/>
    <w:rsid w:val="00BC3064"/>
    <w:rsid w:val="00BD4004"/>
    <w:rsid w:val="00BE78EA"/>
    <w:rsid w:val="00C35C7A"/>
    <w:rsid w:val="00C56034"/>
    <w:rsid w:val="00C9703F"/>
    <w:rsid w:val="00D07931"/>
    <w:rsid w:val="00D1640F"/>
    <w:rsid w:val="00D53988"/>
    <w:rsid w:val="00D8654A"/>
    <w:rsid w:val="00DC5840"/>
    <w:rsid w:val="00DD319F"/>
    <w:rsid w:val="00DD3DD9"/>
    <w:rsid w:val="00DF593C"/>
    <w:rsid w:val="00E10FB8"/>
    <w:rsid w:val="00E11C05"/>
    <w:rsid w:val="00E17809"/>
    <w:rsid w:val="00E52474"/>
    <w:rsid w:val="00E979FF"/>
    <w:rsid w:val="00EE1660"/>
    <w:rsid w:val="00EE3F2B"/>
    <w:rsid w:val="00EF0BAE"/>
    <w:rsid w:val="00EF7D01"/>
    <w:rsid w:val="00F05272"/>
    <w:rsid w:val="00F30911"/>
    <w:rsid w:val="00F37F9C"/>
    <w:rsid w:val="00F9270B"/>
    <w:rsid w:val="00F93021"/>
    <w:rsid w:val="00FC18C5"/>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table" w:styleId="TableGrid">
    <w:name w:val="Table Grid"/>
    <w:basedOn w:val="TableNormal"/>
    <w:uiPriority w:val="39"/>
    <w:rsid w:val="00AB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tlehorkesleypc.com" TargetMode="External"/><Relationship Id="rId5" Type="http://schemas.openxmlformats.org/officeDocument/2006/relationships/hyperlink" Target="mailto:clerk@littlehorkesleyp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5</cp:revision>
  <cp:lastPrinted>2021-05-17T15:37:00Z</cp:lastPrinted>
  <dcterms:created xsi:type="dcterms:W3CDTF">2021-06-10T12:58:00Z</dcterms:created>
  <dcterms:modified xsi:type="dcterms:W3CDTF">2021-06-14T22:39:00Z</dcterms:modified>
</cp:coreProperties>
</file>