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30B47" w14:textId="2E89BD8E" w:rsidR="009D375F" w:rsidRDefault="009D375F">
      <w:pPr>
        <w:rPr>
          <w:b/>
          <w:bCs/>
        </w:rPr>
      </w:pPr>
      <w:bookmarkStart w:id="0" w:name="_GoBack"/>
      <w:bookmarkEnd w:id="0"/>
      <w:r>
        <w:rPr>
          <w:b/>
          <w:bCs/>
        </w:rPr>
        <w:t>LHPC07b</w:t>
      </w:r>
      <w:r>
        <w:rPr>
          <w:b/>
          <w:bCs/>
        </w:rPr>
        <w:tab/>
      </w:r>
      <w:r>
        <w:rPr>
          <w:b/>
          <w:bCs/>
        </w:rPr>
        <w:tab/>
      </w:r>
      <w:r>
        <w:rPr>
          <w:b/>
          <w:bCs/>
        </w:rPr>
        <w:tab/>
        <w:t xml:space="preserve">Little </w:t>
      </w:r>
      <w:proofErr w:type="spellStart"/>
      <w:r>
        <w:rPr>
          <w:b/>
          <w:bCs/>
        </w:rPr>
        <w:t>Horkesley</w:t>
      </w:r>
      <w:proofErr w:type="spellEnd"/>
      <w:r>
        <w:rPr>
          <w:b/>
          <w:bCs/>
        </w:rPr>
        <w:t xml:space="preserve"> Parish Council</w:t>
      </w:r>
    </w:p>
    <w:p w14:paraId="15F74D1E" w14:textId="3ED002FC" w:rsidR="009D375F" w:rsidRDefault="009D375F">
      <w:pPr>
        <w:rPr>
          <w:b/>
          <w:bCs/>
        </w:rPr>
      </w:pPr>
      <w:r>
        <w:rPr>
          <w:b/>
          <w:bCs/>
        </w:rPr>
        <w:tab/>
      </w:r>
      <w:r>
        <w:rPr>
          <w:b/>
          <w:bCs/>
        </w:rPr>
        <w:tab/>
        <w:t>meeting held in the Village Hall on Wednesday 31 July 2019</w:t>
      </w:r>
    </w:p>
    <w:p w14:paraId="4D0F5417" w14:textId="7B084D46" w:rsidR="009D375F" w:rsidRDefault="009D375F">
      <w:r>
        <w:rPr>
          <w:b/>
          <w:bCs/>
        </w:rPr>
        <w:t>Present:</w:t>
      </w:r>
      <w:r>
        <w:rPr>
          <w:b/>
          <w:bCs/>
        </w:rPr>
        <w:tab/>
      </w:r>
      <w:r>
        <w:t>Maria Oats (Chair)</w:t>
      </w:r>
    </w:p>
    <w:p w14:paraId="08895FC8" w14:textId="7431B58A" w:rsidR="009D375F" w:rsidRDefault="009D375F">
      <w:r>
        <w:tab/>
      </w:r>
      <w:r>
        <w:tab/>
        <w:t>Chris Jacobs</w:t>
      </w:r>
    </w:p>
    <w:p w14:paraId="320E6871" w14:textId="37A0C205" w:rsidR="009D375F" w:rsidRDefault="009D375F">
      <w:r>
        <w:tab/>
      </w:r>
      <w:r>
        <w:tab/>
        <w:t>Susie Goldring</w:t>
      </w:r>
    </w:p>
    <w:p w14:paraId="2D4017C7" w14:textId="35E0E26F" w:rsidR="009D375F" w:rsidRDefault="009D375F">
      <w:r>
        <w:tab/>
      </w:r>
      <w:r>
        <w:tab/>
        <w:t>Hannah Taylor</w:t>
      </w:r>
    </w:p>
    <w:p w14:paraId="0F5B7A38" w14:textId="4DBCC96A" w:rsidR="009D375F" w:rsidRDefault="009D375F">
      <w:r>
        <w:tab/>
      </w:r>
      <w:r>
        <w:tab/>
        <w:t>Roger Drury (Clerk)</w:t>
      </w:r>
    </w:p>
    <w:p w14:paraId="5E87BEDF" w14:textId="4074DAF9" w:rsidR="009D375F" w:rsidRDefault="009D375F">
      <w:r>
        <w:rPr>
          <w:b/>
          <w:bCs/>
        </w:rPr>
        <w:t xml:space="preserve">Apologies </w:t>
      </w:r>
      <w:r>
        <w:t>were received from Nigel Chapman (CBC Rural North) and Chris Exley.</w:t>
      </w:r>
    </w:p>
    <w:p w14:paraId="5E0156FA" w14:textId="7E89C367" w:rsidR="009D375F" w:rsidRDefault="009D375F">
      <w:r>
        <w:t>Susie Goldring declared a Pecuniary Interest in relation to Item 6a. of the agenda.</w:t>
      </w:r>
    </w:p>
    <w:p w14:paraId="061A3DA2" w14:textId="53E864F6" w:rsidR="009D375F" w:rsidRDefault="009D375F">
      <w:pPr>
        <w:rPr>
          <w:b/>
          <w:bCs/>
        </w:rPr>
      </w:pPr>
      <w:r>
        <w:rPr>
          <w:b/>
          <w:bCs/>
        </w:rPr>
        <w:t>1.Minutes</w:t>
      </w:r>
    </w:p>
    <w:p w14:paraId="15762522" w14:textId="41D694D3" w:rsidR="009D375F" w:rsidRDefault="009D375F">
      <w:r>
        <w:t>The minutes of the meeting held on 19 June were agreed as an accurate record.</w:t>
      </w:r>
    </w:p>
    <w:p w14:paraId="60182D81" w14:textId="2ADF3770" w:rsidR="009D375F" w:rsidRDefault="009D375F">
      <w:pPr>
        <w:rPr>
          <w:b/>
          <w:bCs/>
        </w:rPr>
      </w:pPr>
      <w:r>
        <w:rPr>
          <w:b/>
          <w:bCs/>
        </w:rPr>
        <w:t xml:space="preserve">2. </w:t>
      </w:r>
      <w:r w:rsidR="002F42EE">
        <w:rPr>
          <w:b/>
          <w:bCs/>
        </w:rPr>
        <w:t>Clerk’s Resignation</w:t>
      </w:r>
      <w:r>
        <w:rPr>
          <w:b/>
          <w:bCs/>
        </w:rPr>
        <w:tab/>
      </w:r>
    </w:p>
    <w:p w14:paraId="06D65279" w14:textId="0C76AE35" w:rsidR="009D375F" w:rsidRDefault="00355D55" w:rsidP="000F13F3">
      <w:pPr>
        <w:jc w:val="both"/>
      </w:pPr>
      <w:r>
        <w:t>The Clerk’s resignation</w:t>
      </w:r>
      <w:r w:rsidR="000F13F3">
        <w:t xml:space="preserve"> letter was </w:t>
      </w:r>
      <w:proofErr w:type="gramStart"/>
      <w:r w:rsidR="000F13F3">
        <w:t>noted</w:t>
      </w:r>
      <w:proofErr w:type="gramEnd"/>
      <w:r w:rsidR="000F13F3">
        <w:t xml:space="preserve"> and a number of alternative </w:t>
      </w:r>
      <w:r w:rsidR="008C313F">
        <w:t>replacements were discussed. Chris Jacobs</w:t>
      </w:r>
      <w:r w:rsidR="009305F4">
        <w:t>’</w:t>
      </w:r>
      <w:r w:rsidR="008C313F">
        <w:t xml:space="preserve"> daughte</w:t>
      </w:r>
      <w:r w:rsidR="00B64B38">
        <w:t>r had expressed an interest and the following steps were agreed:</w:t>
      </w:r>
    </w:p>
    <w:p w14:paraId="2DFE8C79" w14:textId="4F18C893" w:rsidR="00B64B38" w:rsidRDefault="009F2A46" w:rsidP="009F2A46">
      <w:pPr>
        <w:pStyle w:val="ListParagraph"/>
        <w:numPr>
          <w:ilvl w:val="0"/>
          <w:numId w:val="3"/>
        </w:numPr>
        <w:jc w:val="both"/>
      </w:pPr>
      <w:r>
        <w:t>Guidance from EALC</w:t>
      </w:r>
      <w:r w:rsidR="00BF5B26">
        <w:t xml:space="preserve"> would be sought on the number of hours/salary appr</w:t>
      </w:r>
      <w:r w:rsidR="00147ACA">
        <w:t>opriate to a Parish with approximatel</w:t>
      </w:r>
      <w:r w:rsidR="0056192F">
        <w:t>y 160 on the Electoral Role;</w:t>
      </w:r>
    </w:p>
    <w:p w14:paraId="04D388DF" w14:textId="600D5E8C" w:rsidR="0056192F" w:rsidRDefault="002322DA" w:rsidP="009F2A46">
      <w:pPr>
        <w:pStyle w:val="ListParagraph"/>
        <w:numPr>
          <w:ilvl w:val="0"/>
          <w:numId w:val="3"/>
        </w:numPr>
        <w:jc w:val="both"/>
      </w:pPr>
      <w:r>
        <w:t>Further guidance would be sought on the training for the</w:t>
      </w:r>
      <w:r w:rsidR="001D5877">
        <w:t xml:space="preserve"> Clerk’s</w:t>
      </w:r>
      <w:r>
        <w:t xml:space="preserve"> Cert</w:t>
      </w:r>
      <w:r w:rsidR="00FB4703">
        <w:t>ificate and the costs involved to the Parish</w:t>
      </w:r>
      <w:r w:rsidR="00822CCF">
        <w:t xml:space="preserve"> to guide future budgeting;</w:t>
      </w:r>
    </w:p>
    <w:p w14:paraId="66567729" w14:textId="1FE89D0D" w:rsidR="00822CCF" w:rsidRDefault="00822CCF" w:rsidP="009F2A46">
      <w:pPr>
        <w:pStyle w:val="ListParagraph"/>
        <w:numPr>
          <w:ilvl w:val="0"/>
          <w:numId w:val="3"/>
        </w:numPr>
        <w:jc w:val="both"/>
      </w:pPr>
      <w:r>
        <w:t xml:space="preserve">Maria </w:t>
      </w:r>
      <w:r w:rsidR="001272E4">
        <w:t>Oats, as Chair, should meet her and discuss the role and her suitability</w:t>
      </w:r>
      <w:r w:rsidR="00CE0AF4">
        <w:t xml:space="preserve"> to fulfil it.</w:t>
      </w:r>
    </w:p>
    <w:p w14:paraId="39DDC694" w14:textId="3A1DA655" w:rsidR="00CE0AF4" w:rsidRPr="00355D55" w:rsidRDefault="00CE0AF4" w:rsidP="00CE0AF4">
      <w:pPr>
        <w:jc w:val="both"/>
      </w:pPr>
      <w:r>
        <w:t xml:space="preserve">The Clerk would </w:t>
      </w:r>
      <w:r w:rsidR="00671EA4">
        <w:t xml:space="preserve">work with whoever is appointed until </w:t>
      </w:r>
      <w:r w:rsidR="00FA6279">
        <w:t>31 December and offer guidance through the budgeting process</w:t>
      </w:r>
      <w:r w:rsidR="00220CD5">
        <w:t xml:space="preserve"> towards the 2019/20 Year End.</w:t>
      </w:r>
    </w:p>
    <w:p w14:paraId="4D8BD058" w14:textId="7184C921" w:rsidR="009D375F" w:rsidRDefault="009D375F">
      <w:pPr>
        <w:rPr>
          <w:b/>
          <w:bCs/>
        </w:rPr>
      </w:pPr>
      <w:r>
        <w:rPr>
          <w:b/>
          <w:bCs/>
        </w:rPr>
        <w:t xml:space="preserve">3. </w:t>
      </w:r>
      <w:r w:rsidR="002F42EE">
        <w:rPr>
          <w:b/>
          <w:bCs/>
        </w:rPr>
        <w:t>Affordable Housing</w:t>
      </w:r>
    </w:p>
    <w:p w14:paraId="0E24FAB7" w14:textId="195DA4BE" w:rsidR="002F42EE" w:rsidRDefault="002F42EE" w:rsidP="002F42EE">
      <w:pPr>
        <w:jc w:val="both"/>
      </w:pPr>
      <w:r>
        <w:t>Chris Exley had reported by email that no further news had been received from Hastoe HA as they are probably in the process of talking to potential landowners and were unlikely to brief the Parish Council until a deal had been agreed in principle.</w:t>
      </w:r>
    </w:p>
    <w:p w14:paraId="3885CA3E" w14:textId="2AC75C89" w:rsidR="002F42EE" w:rsidRDefault="002F42EE" w:rsidP="002F42EE">
      <w:pPr>
        <w:jc w:val="both"/>
      </w:pPr>
      <w:r>
        <w:t>The Clerk reported that on a recent vacation in the Scottish Isles he had seen many affordable homes even in the most sensitive areas which integrated well into the villages and were doing much to reduce the depopulation of the isles.</w:t>
      </w:r>
    </w:p>
    <w:p w14:paraId="0A493BAB" w14:textId="066BB173" w:rsidR="002F42EE" w:rsidRDefault="00EB658B" w:rsidP="002F42EE">
      <w:pPr>
        <w:jc w:val="both"/>
        <w:rPr>
          <w:b/>
          <w:bCs/>
        </w:rPr>
      </w:pPr>
      <w:r>
        <w:rPr>
          <w:b/>
          <w:bCs/>
        </w:rPr>
        <w:t xml:space="preserve">4. </w:t>
      </w:r>
      <w:r w:rsidR="002F42EE">
        <w:rPr>
          <w:b/>
          <w:bCs/>
        </w:rPr>
        <w:t>Emergency Assistance Plan</w:t>
      </w:r>
    </w:p>
    <w:p w14:paraId="6C834218" w14:textId="7E4478BF" w:rsidR="00EB658B" w:rsidRDefault="00EB658B" w:rsidP="002F42EE">
      <w:pPr>
        <w:jc w:val="both"/>
      </w:pPr>
      <w:r>
        <w:t xml:space="preserve">The note by the Clerk on the Clerk’s forum which had discussed the CBC Emergency Plan was noted. The Council appeared to be well ahead in their plan to revise the existing plan – some Councils had not updated </w:t>
      </w:r>
      <w:r w:rsidR="00D666DD">
        <w:t>plans,</w:t>
      </w:r>
      <w:r>
        <w:t xml:space="preserve"> and this had caused problems. It was recommended that plans should be updated annually particularly where personnel involved had changed.</w:t>
      </w:r>
    </w:p>
    <w:p w14:paraId="0473FBCB" w14:textId="05B1CD55" w:rsidR="00EB658B" w:rsidRDefault="00EB658B" w:rsidP="00CC75C7">
      <w:pPr>
        <w:jc w:val="both"/>
      </w:pPr>
      <w:r>
        <w:t>It was agreed that the proforma promulgated by CBC should</w:t>
      </w:r>
      <w:r w:rsidR="0061209D">
        <w:t xml:space="preserve"> be</w:t>
      </w:r>
      <w:r w:rsidR="00876D47">
        <w:t xml:space="preserve"> </w:t>
      </w:r>
      <w:r>
        <w:t>used</w:t>
      </w:r>
      <w:r w:rsidR="005749B7">
        <w:t>,</w:t>
      </w:r>
      <w:r>
        <w:t xml:space="preserve"> </w:t>
      </w:r>
      <w:r w:rsidR="00C40133">
        <w:t xml:space="preserve">where </w:t>
      </w:r>
      <w:r w:rsidR="009A56CE">
        <w:t>possible</w:t>
      </w:r>
      <w:r w:rsidR="005749B7">
        <w:t>,</w:t>
      </w:r>
      <w:r w:rsidR="009A56CE">
        <w:t xml:space="preserve"> </w:t>
      </w:r>
      <w:r>
        <w:t>to assist its integration into Borough overall plan.</w:t>
      </w:r>
      <w:r w:rsidR="00F81838">
        <w:t xml:space="preserve"> It was agreed that the </w:t>
      </w:r>
      <w:r w:rsidR="000C5277">
        <w:t xml:space="preserve">Village Profile would be a valuable </w:t>
      </w:r>
      <w:r w:rsidR="0009544D">
        <w:t>addition to the Plan and provide guidance to external e</w:t>
      </w:r>
      <w:r w:rsidR="00C67278">
        <w:t>mergency bodies operating in the area in an emergency.</w:t>
      </w:r>
    </w:p>
    <w:p w14:paraId="4D6173B6" w14:textId="1595D14F" w:rsidR="00CC75C7" w:rsidRDefault="00CC75C7" w:rsidP="00CC75C7">
      <w:pPr>
        <w:jc w:val="both"/>
      </w:pPr>
      <w:r>
        <w:lastRenderedPageBreak/>
        <w:t xml:space="preserve">Hannah Taylor </w:t>
      </w:r>
      <w:r w:rsidR="005839A9">
        <w:t>reported that the Environment A</w:t>
      </w:r>
      <w:r w:rsidR="00C71B0D">
        <w:t>gency had reported a flood risk to lower</w:t>
      </w:r>
      <w:r w:rsidR="007A64A8">
        <w:t xml:space="preserve"> Water Lane in view of actions taken by Rix Farms</w:t>
      </w:r>
      <w:r w:rsidR="00F406E1">
        <w:t xml:space="preserve"> on the </w:t>
      </w:r>
      <w:r w:rsidR="00B2774B">
        <w:t>reservoir</w:t>
      </w:r>
      <w:r w:rsidR="00F406E1">
        <w:t xml:space="preserve"> </w:t>
      </w:r>
      <w:r w:rsidR="00F81357">
        <w:t xml:space="preserve">above the village </w:t>
      </w:r>
      <w:r w:rsidR="00876D47">
        <w:t xml:space="preserve">and it was agreed that this should be </w:t>
      </w:r>
      <w:r w:rsidR="00F81838">
        <w:t>incorporated in the Plan</w:t>
      </w:r>
    </w:p>
    <w:p w14:paraId="7B835B46" w14:textId="25940FFE" w:rsidR="00EB658B" w:rsidRDefault="00EB658B" w:rsidP="002F42EE">
      <w:pPr>
        <w:jc w:val="both"/>
      </w:pPr>
      <w:r>
        <w:t>It was agreed that the CBC guidance</w:t>
      </w:r>
      <w:r w:rsidR="00B13F7A">
        <w:t>, issued by Lauren Warsap CBC Resilience Officer,</w:t>
      </w:r>
      <w:r>
        <w:t xml:space="preserve"> on “</w:t>
      </w:r>
      <w:r w:rsidR="00B13F7A">
        <w:t>Unauthorised encampments of Gypsies/Travellers” should be included with the overall document.</w:t>
      </w:r>
    </w:p>
    <w:p w14:paraId="3C364AFB" w14:textId="41604D18" w:rsidR="00B13F7A" w:rsidRDefault="00B13F7A" w:rsidP="002F42EE">
      <w:pPr>
        <w:jc w:val="both"/>
      </w:pPr>
      <w:r>
        <w:t>It was agreed the yellow weather warnings being issued by Lauren Warsap required no action except in the most extreme situations</w:t>
      </w:r>
      <w:r w:rsidR="0084244D">
        <w:t xml:space="preserve"> e.g. a Red warning specifically</w:t>
      </w:r>
      <w:r w:rsidR="00387131">
        <w:t xml:space="preserve"> target</w:t>
      </w:r>
      <w:r w:rsidR="003A16FE">
        <w:t>ing</w:t>
      </w:r>
      <w:r w:rsidR="00387131">
        <w:t xml:space="preserve"> our area.</w:t>
      </w:r>
    </w:p>
    <w:p w14:paraId="44FCACFA" w14:textId="28B51EAD" w:rsidR="000960EB" w:rsidRDefault="000960EB" w:rsidP="002F42EE">
      <w:pPr>
        <w:jc w:val="both"/>
      </w:pPr>
      <w:r>
        <w:t>Chris Jacobs would present a final draft for consider</w:t>
      </w:r>
      <w:r w:rsidR="00E21CE7">
        <w:t>ation at the September meeting.</w:t>
      </w:r>
    </w:p>
    <w:p w14:paraId="0867DC74" w14:textId="2BB4C3E5" w:rsidR="00B13F7A" w:rsidRDefault="00B13F7A" w:rsidP="002F42EE">
      <w:pPr>
        <w:jc w:val="both"/>
        <w:rPr>
          <w:b/>
          <w:bCs/>
        </w:rPr>
      </w:pPr>
      <w:r>
        <w:rPr>
          <w:b/>
          <w:bCs/>
        </w:rPr>
        <w:t>5. Clerk’s Report</w:t>
      </w:r>
    </w:p>
    <w:p w14:paraId="50CBF0CC" w14:textId="0FF388F1" w:rsidR="00B13F7A" w:rsidRDefault="00B13F7A" w:rsidP="002F42EE">
      <w:pPr>
        <w:jc w:val="both"/>
      </w:pPr>
      <w:r>
        <w:t>a. Dat</w:t>
      </w:r>
      <w:r w:rsidR="00D03115">
        <w:t>a</w:t>
      </w:r>
      <w:r>
        <w:t xml:space="preserve"> Protection</w:t>
      </w:r>
    </w:p>
    <w:p w14:paraId="7F2135C1" w14:textId="310A1F85" w:rsidR="00B13F7A" w:rsidRDefault="00064587" w:rsidP="002F42EE">
      <w:pPr>
        <w:jc w:val="both"/>
      </w:pPr>
      <w:r>
        <w:t xml:space="preserve">The Chair presented </w:t>
      </w:r>
      <w:r w:rsidR="00F77122">
        <w:t>a</w:t>
      </w:r>
      <w:r>
        <w:t xml:space="preserve"> </w:t>
      </w:r>
      <w:r w:rsidR="00E24AAA">
        <w:t>paper on the</w:t>
      </w:r>
      <w:r w:rsidR="00431E42">
        <w:t xml:space="preserve"> implementation of the </w:t>
      </w:r>
      <w:r w:rsidR="000A0071">
        <w:t>GD</w:t>
      </w:r>
      <w:r w:rsidR="006F00B3">
        <w:t>PR which shows progress made</w:t>
      </w:r>
      <w:r w:rsidR="00F77122">
        <w:t xml:space="preserve"> in implementing the legislation</w:t>
      </w:r>
      <w:r w:rsidR="000A6551">
        <w:t>.</w:t>
      </w:r>
    </w:p>
    <w:p w14:paraId="12D44B12" w14:textId="2DABD51E" w:rsidR="00B13F7A" w:rsidRDefault="000A6551" w:rsidP="002F42EE">
      <w:pPr>
        <w:jc w:val="both"/>
      </w:pPr>
      <w:r>
        <w:t xml:space="preserve">It would be reconsidered at the September meeting but generally the </w:t>
      </w:r>
      <w:r w:rsidR="00C973AB">
        <w:t>process was in good shape.</w:t>
      </w:r>
    </w:p>
    <w:p w14:paraId="353E54F1" w14:textId="341B9D44" w:rsidR="00B13F7A" w:rsidRDefault="00B13F7A" w:rsidP="002F42EE">
      <w:pPr>
        <w:jc w:val="both"/>
      </w:pPr>
      <w:r>
        <w:t>b. Playing Field</w:t>
      </w:r>
    </w:p>
    <w:p w14:paraId="226D0A7A" w14:textId="629A831B" w:rsidR="00C973AB" w:rsidRDefault="00C973AB" w:rsidP="002F42EE">
      <w:pPr>
        <w:jc w:val="both"/>
      </w:pPr>
      <w:r>
        <w:t>Hannah Taylor and the Clerk reported</w:t>
      </w:r>
      <w:r w:rsidR="00D87798">
        <w:t xml:space="preserve"> that the Playing Field was in good shape and</w:t>
      </w:r>
      <w:r w:rsidR="0061404F">
        <w:t>:</w:t>
      </w:r>
    </w:p>
    <w:p w14:paraId="3A883DB1" w14:textId="3CDA9826" w:rsidR="00D87798" w:rsidRDefault="0061404F" w:rsidP="00D87798">
      <w:pPr>
        <w:pStyle w:val="ListParagraph"/>
        <w:numPr>
          <w:ilvl w:val="0"/>
          <w:numId w:val="5"/>
        </w:numPr>
        <w:jc w:val="both"/>
      </w:pPr>
      <w:r>
        <w:t>The grass mowing</w:t>
      </w:r>
      <w:r w:rsidR="005A64C4">
        <w:t xml:space="preserve"> with the mulching device was highly effective and there was </w:t>
      </w:r>
      <w:r w:rsidR="00AC5C82">
        <w:t>no</w:t>
      </w:r>
      <w:r w:rsidR="00F07646">
        <w:t xml:space="preserve"> growing</w:t>
      </w:r>
      <w:r w:rsidR="00AC5C82">
        <w:t xml:space="preserve"> pile of cuttings</w:t>
      </w:r>
      <w:r w:rsidR="00F07646">
        <w:t xml:space="preserve"> – the frequency of cuts would be reduced to reflect the </w:t>
      </w:r>
      <w:r w:rsidR="00E60BAC">
        <w:t>less intense growth from mid-summer</w:t>
      </w:r>
      <w:r w:rsidR="00B115A3">
        <w:t>;</w:t>
      </w:r>
    </w:p>
    <w:p w14:paraId="290BB0C3" w14:textId="65435E63" w:rsidR="00B115A3" w:rsidRDefault="00B115A3" w:rsidP="00D87798">
      <w:pPr>
        <w:pStyle w:val="ListParagraph"/>
        <w:numPr>
          <w:ilvl w:val="0"/>
          <w:numId w:val="5"/>
        </w:numPr>
        <w:jc w:val="both"/>
      </w:pPr>
      <w:r>
        <w:t>The Scattered orchard and pollinator patch were</w:t>
      </w:r>
      <w:r w:rsidR="00445D7C">
        <w:t xml:space="preserve"> doing well;</w:t>
      </w:r>
    </w:p>
    <w:p w14:paraId="6488E84F" w14:textId="7C49B901" w:rsidR="00445D7C" w:rsidRDefault="00445D7C" w:rsidP="00D87798">
      <w:pPr>
        <w:pStyle w:val="ListParagraph"/>
        <w:numPr>
          <w:ilvl w:val="0"/>
          <w:numId w:val="5"/>
        </w:numPr>
        <w:jc w:val="both"/>
      </w:pPr>
      <w:r>
        <w:t xml:space="preserve">Hannah Taylor had been cutting </w:t>
      </w:r>
      <w:r w:rsidR="00FA037C">
        <w:t xml:space="preserve">back the entrance </w:t>
      </w:r>
      <w:proofErr w:type="gramStart"/>
      <w:r w:rsidR="00FA037C">
        <w:t>hedge</w:t>
      </w:r>
      <w:proofErr w:type="gramEnd"/>
      <w:r w:rsidR="00FA037C">
        <w:t xml:space="preserve"> but the Clerk would remind Colchester Homes of their responsibilities.</w:t>
      </w:r>
    </w:p>
    <w:p w14:paraId="42F9171B" w14:textId="614E89DC" w:rsidR="00B13F7A" w:rsidRDefault="00B13F7A" w:rsidP="002F42EE">
      <w:pPr>
        <w:jc w:val="both"/>
      </w:pPr>
      <w:r>
        <w:t xml:space="preserve">It was noted that Stuart Mosley had received the RoSPA Inspection and would meet the Clerk </w:t>
      </w:r>
      <w:r w:rsidR="00546658">
        <w:t xml:space="preserve">at </w:t>
      </w:r>
      <w:r w:rsidR="007C483B">
        <w:t xml:space="preserve">5.30pm on Friday 2 August </w:t>
      </w:r>
      <w:r>
        <w:t>to discuss what action was necessary and the costs involved</w:t>
      </w:r>
      <w:r w:rsidR="005D1E81">
        <w:t>.</w:t>
      </w:r>
    </w:p>
    <w:p w14:paraId="65453BE5" w14:textId="67DA37A7" w:rsidR="00200BB1" w:rsidRDefault="00200BB1" w:rsidP="002F42EE">
      <w:pPr>
        <w:jc w:val="both"/>
      </w:pPr>
      <w:r>
        <w:t>c. Roads &amp; Verges</w:t>
      </w:r>
    </w:p>
    <w:p w14:paraId="3995E65F" w14:textId="3AD3DA3A" w:rsidR="00200BB1" w:rsidRDefault="00200BB1" w:rsidP="002F42EE">
      <w:pPr>
        <w:jc w:val="both"/>
      </w:pPr>
      <w:r>
        <w:t>The verges had been sensitively cut by Highways this year resulting in excellent growth in the verge side wildflowers – the Clerk had reported such to Cllr Anne Brown.</w:t>
      </w:r>
    </w:p>
    <w:p w14:paraId="6C67B74A" w14:textId="7E921184" w:rsidR="003A505D" w:rsidRDefault="007C44CE" w:rsidP="002F42EE">
      <w:pPr>
        <w:jc w:val="both"/>
      </w:pPr>
      <w:r>
        <w:t>Maria Oats expressed a concern on the road saf</w:t>
      </w:r>
      <w:r w:rsidR="004A2E2F">
        <w:t>ety issues of visibility on Holt</w:t>
      </w:r>
      <w:r w:rsidR="002C62A8">
        <w:t>/Crabtree Road.</w:t>
      </w:r>
    </w:p>
    <w:p w14:paraId="14B0CA63" w14:textId="2A9D64EB" w:rsidR="00200BB1" w:rsidRDefault="00200BB1" w:rsidP="002F42EE">
      <w:pPr>
        <w:jc w:val="both"/>
      </w:pPr>
      <w:r>
        <w:t>d. Little Horkesley PC Website</w:t>
      </w:r>
    </w:p>
    <w:p w14:paraId="733554CC" w14:textId="6B7F13F9" w:rsidR="00200BB1" w:rsidRDefault="004B6CE3" w:rsidP="002F42EE">
      <w:pPr>
        <w:jc w:val="both"/>
      </w:pPr>
      <w:r>
        <w:t>Maria Oats produced a list of photographs</w:t>
      </w:r>
      <w:r w:rsidR="00C94F65">
        <w:t xml:space="preserve"> which could be removed to improve accessibility</w:t>
      </w:r>
      <w:r w:rsidR="006362C5">
        <w:t xml:space="preserve"> – doubts were expressed on whether access by </w:t>
      </w:r>
      <w:proofErr w:type="spellStart"/>
      <w:r w:rsidR="006362C5">
        <w:t>iphone</w:t>
      </w:r>
      <w:proofErr w:type="spellEnd"/>
      <w:r w:rsidR="006362C5">
        <w:t xml:space="preserve"> </w:t>
      </w:r>
      <w:proofErr w:type="gramStart"/>
      <w:r w:rsidR="005B2695">
        <w:t>was the primary way</w:t>
      </w:r>
      <w:proofErr w:type="gramEnd"/>
      <w:r w:rsidR="005B2695">
        <w:t xml:space="preserve"> the population accessed </w:t>
      </w:r>
      <w:r w:rsidR="001A0182">
        <w:t>such village information.</w:t>
      </w:r>
    </w:p>
    <w:p w14:paraId="71874C4A" w14:textId="29166543" w:rsidR="00200BB1" w:rsidRDefault="001A0182" w:rsidP="002F42EE">
      <w:pPr>
        <w:jc w:val="both"/>
      </w:pPr>
      <w:r>
        <w:t>(Post Meeting N</w:t>
      </w:r>
      <w:r w:rsidR="00161F25">
        <w:t>o</w:t>
      </w:r>
      <w:r>
        <w:t>te</w:t>
      </w:r>
      <w:r w:rsidR="00161F25">
        <w:t>: It may be worth looking at other websites e.g. Mou</w:t>
      </w:r>
      <w:r w:rsidR="00B5405B">
        <w:t>nt Bures on how other parishes meet the requirements of the Transparency Code</w:t>
      </w:r>
      <w:r w:rsidR="002B0CD4">
        <w:t>)</w:t>
      </w:r>
    </w:p>
    <w:p w14:paraId="3F12D604" w14:textId="5B3781C5" w:rsidR="00200BB1" w:rsidRDefault="00200BB1" w:rsidP="002F42EE">
      <w:pPr>
        <w:jc w:val="both"/>
      </w:pPr>
      <w:r>
        <w:t>e. DV &amp; SV Forum 21 June</w:t>
      </w:r>
    </w:p>
    <w:p w14:paraId="7B7A58E0" w14:textId="15E4DBE0" w:rsidR="002B0CD4" w:rsidRDefault="00C551B9" w:rsidP="0003375F">
      <w:pPr>
        <w:jc w:val="both"/>
      </w:pPr>
      <w:r>
        <w:t xml:space="preserve">Chris Jacobs reported that she had </w:t>
      </w:r>
      <w:r w:rsidR="009B0306">
        <w:t>found the Forum particularly interesting</w:t>
      </w:r>
      <w:r w:rsidR="000D2A52">
        <w:t>, highlighting</w:t>
      </w:r>
      <w:r w:rsidR="0003375F">
        <w:t xml:space="preserve"> presentations on</w:t>
      </w:r>
      <w:r w:rsidR="00271AC0">
        <w:t>:</w:t>
      </w:r>
    </w:p>
    <w:p w14:paraId="07D3D534" w14:textId="71E06517" w:rsidR="00271AC0" w:rsidRDefault="00271AC0" w:rsidP="00271AC0">
      <w:pPr>
        <w:pStyle w:val="ListParagraph"/>
        <w:numPr>
          <w:ilvl w:val="0"/>
          <w:numId w:val="7"/>
        </w:numPr>
        <w:jc w:val="both"/>
      </w:pPr>
      <w:r>
        <w:t>Archae</w:t>
      </w:r>
      <w:r w:rsidR="00D54ACD">
        <w:t>ological Heritage;</w:t>
      </w:r>
    </w:p>
    <w:p w14:paraId="489318D8" w14:textId="46ADA02E" w:rsidR="00D54ACD" w:rsidRDefault="00C8791A" w:rsidP="00271AC0">
      <w:pPr>
        <w:pStyle w:val="ListParagraph"/>
        <w:numPr>
          <w:ilvl w:val="0"/>
          <w:numId w:val="7"/>
        </w:numPr>
        <w:jc w:val="both"/>
      </w:pPr>
      <w:r>
        <w:lastRenderedPageBreak/>
        <w:t>Natural Beauty and Special Qualities of the AONB;</w:t>
      </w:r>
    </w:p>
    <w:p w14:paraId="0DE6EBBE" w14:textId="266C69D0" w:rsidR="00C8791A" w:rsidRDefault="003B3C11" w:rsidP="00271AC0">
      <w:pPr>
        <w:pStyle w:val="ListParagraph"/>
        <w:numPr>
          <w:ilvl w:val="0"/>
          <w:numId w:val="7"/>
        </w:numPr>
        <w:jc w:val="both"/>
      </w:pPr>
      <w:r>
        <w:t>Farming policies going forward;</w:t>
      </w:r>
    </w:p>
    <w:p w14:paraId="71A9134F" w14:textId="089CA2FB" w:rsidR="00200BB1" w:rsidRDefault="005137B9" w:rsidP="002F42EE">
      <w:pPr>
        <w:pStyle w:val="ListParagraph"/>
        <w:numPr>
          <w:ilvl w:val="0"/>
          <w:numId w:val="7"/>
        </w:numPr>
        <w:jc w:val="both"/>
      </w:pPr>
      <w:r>
        <w:t>Save Our Swifts.</w:t>
      </w:r>
    </w:p>
    <w:p w14:paraId="5E19B72F" w14:textId="7C253F43" w:rsidR="00200BB1" w:rsidRDefault="00200BB1" w:rsidP="002F42EE">
      <w:pPr>
        <w:jc w:val="both"/>
      </w:pPr>
      <w:r>
        <w:t>f. Internet Services</w:t>
      </w:r>
    </w:p>
    <w:p w14:paraId="3BF8E381" w14:textId="6A09D51B" w:rsidR="005137B9" w:rsidRDefault="0082481C" w:rsidP="002F42EE">
      <w:pPr>
        <w:jc w:val="both"/>
      </w:pPr>
      <w:r>
        <w:t xml:space="preserve">Susie Goldring </w:t>
      </w:r>
      <w:r w:rsidR="00A21482">
        <w:t xml:space="preserve">reported that she had been looking into the activities of </w:t>
      </w:r>
      <w:proofErr w:type="spellStart"/>
      <w:r w:rsidR="00A21482">
        <w:t>Gigaclear</w:t>
      </w:r>
      <w:proofErr w:type="spellEnd"/>
      <w:r w:rsidR="00187180">
        <w:t xml:space="preserve"> and County Broadband in relation to </w:t>
      </w:r>
      <w:r w:rsidR="002E41F6">
        <w:t xml:space="preserve">provision of fibre to the village. </w:t>
      </w:r>
      <w:proofErr w:type="spellStart"/>
      <w:r w:rsidR="002E41F6">
        <w:t>Gigaclear</w:t>
      </w:r>
      <w:proofErr w:type="spellEnd"/>
      <w:r w:rsidR="002E41F6">
        <w:t xml:space="preserve"> </w:t>
      </w:r>
      <w:r w:rsidR="00E126E8">
        <w:t>initially were looking at Autumn 2019 to pr</w:t>
      </w:r>
      <w:r w:rsidR="002067F6">
        <w:t>o</w:t>
      </w:r>
      <w:r w:rsidR="00E126E8">
        <w:t>vide</w:t>
      </w:r>
      <w:r w:rsidR="002067F6">
        <w:t xml:space="preserve"> a service but delays in access issues/plan</w:t>
      </w:r>
      <w:r w:rsidR="00C1701D">
        <w:t>ning had pushed this back to 2020/21.</w:t>
      </w:r>
    </w:p>
    <w:p w14:paraId="6C9685BF" w14:textId="116DB745" w:rsidR="00200BB1" w:rsidRDefault="001713AC" w:rsidP="002F42EE">
      <w:pPr>
        <w:jc w:val="both"/>
      </w:pPr>
      <w:r>
        <w:t xml:space="preserve">It was agreed to </w:t>
      </w:r>
      <w:r w:rsidR="00207D80">
        <w:t>n</w:t>
      </w:r>
      <w:r>
        <w:t>ominate Susie</w:t>
      </w:r>
      <w:r w:rsidR="00207D80">
        <w:t xml:space="preserve"> as the Village Broadband</w:t>
      </w:r>
      <w:r w:rsidR="00AF5142">
        <w:t xml:space="preserve"> Champion</w:t>
      </w:r>
      <w:r w:rsidR="00CC6F0C">
        <w:t xml:space="preserve"> </w:t>
      </w:r>
      <w:r w:rsidR="00AF5142">
        <w:t xml:space="preserve">contact to </w:t>
      </w:r>
      <w:r w:rsidR="00CC6F0C">
        <w:t>Superfast Essex and thus become the prime</w:t>
      </w:r>
      <w:r w:rsidR="0055219D">
        <w:t xml:space="preserve"> contact point.</w:t>
      </w:r>
    </w:p>
    <w:p w14:paraId="431F0F55" w14:textId="017FDC44" w:rsidR="00200BB1" w:rsidRDefault="00200BB1" w:rsidP="002F42EE">
      <w:pPr>
        <w:jc w:val="both"/>
      </w:pPr>
      <w:r>
        <w:t>g. Online Banking</w:t>
      </w:r>
    </w:p>
    <w:p w14:paraId="2131D2F4" w14:textId="0B2C2D61" w:rsidR="00200BB1" w:rsidRDefault="00200BB1" w:rsidP="002F42EE">
      <w:pPr>
        <w:jc w:val="both"/>
      </w:pPr>
      <w:r>
        <w:t xml:space="preserve">The Clerk had been communicating with EALC on their email address </w:t>
      </w:r>
      <w:hyperlink r:id="rId5" w:history="1">
        <w:r w:rsidRPr="00C941BA">
          <w:rPr>
            <w:rStyle w:val="Hyperlink"/>
          </w:rPr>
          <w:t>parish.support@ealc.gov.uk</w:t>
        </w:r>
      </w:hyperlink>
      <w:r>
        <w:t xml:space="preserve"> on moving to </w:t>
      </w:r>
      <w:r w:rsidR="00787BF7">
        <w:t xml:space="preserve">online banking and new councillor training packs but had learnt that this email address had been replaced by </w:t>
      </w:r>
      <w:hyperlink r:id="rId6" w:history="1">
        <w:r w:rsidR="00787BF7" w:rsidRPr="00C941BA">
          <w:rPr>
            <w:rStyle w:val="Hyperlink"/>
          </w:rPr>
          <w:t>info@ealc.gov.uk</w:t>
        </w:r>
      </w:hyperlink>
      <w:r w:rsidR="00787BF7">
        <w:t xml:space="preserve"> However, the first email address was still accepting emails but nobody was monitoring it.</w:t>
      </w:r>
    </w:p>
    <w:p w14:paraId="761885EE" w14:textId="550B732C" w:rsidR="00787BF7" w:rsidRDefault="00787BF7" w:rsidP="002F42EE">
      <w:pPr>
        <w:jc w:val="both"/>
      </w:pPr>
      <w:r>
        <w:t>This had now been corrected and contact made!</w:t>
      </w:r>
    </w:p>
    <w:p w14:paraId="1002E27B" w14:textId="334E4D94" w:rsidR="00200BB1" w:rsidRDefault="00200BB1" w:rsidP="002F42EE">
      <w:pPr>
        <w:jc w:val="both"/>
        <w:rPr>
          <w:b/>
          <w:bCs/>
        </w:rPr>
      </w:pPr>
      <w:r>
        <w:rPr>
          <w:b/>
          <w:bCs/>
        </w:rPr>
        <w:t>6. Planning</w:t>
      </w:r>
    </w:p>
    <w:p w14:paraId="5E030480" w14:textId="04B4BEE4" w:rsidR="00787BF7" w:rsidRDefault="00787BF7" w:rsidP="002F42EE">
      <w:pPr>
        <w:jc w:val="both"/>
      </w:pPr>
      <w:r>
        <w:t>a. Application No: 191547 Heygreen Farmhouse, Workhouse Road, Little Horkesley</w:t>
      </w:r>
    </w:p>
    <w:p w14:paraId="250BF697" w14:textId="1DF807C3" w:rsidR="00787BF7" w:rsidRDefault="00787BF7" w:rsidP="002F42EE">
      <w:pPr>
        <w:jc w:val="both"/>
      </w:pPr>
      <w:r>
        <w:t>No objections were raised to this application.</w:t>
      </w:r>
    </w:p>
    <w:p w14:paraId="4F4E8ADF" w14:textId="6DE3DB39" w:rsidR="00787BF7" w:rsidRDefault="00787BF7" w:rsidP="002F42EE">
      <w:pPr>
        <w:jc w:val="both"/>
      </w:pPr>
      <w:r>
        <w:t>b. Application No: 191864 Park Farm, Park Farm Road, Little Horkesley</w:t>
      </w:r>
    </w:p>
    <w:p w14:paraId="59DC277D" w14:textId="1ECD6CE3" w:rsidR="00787BF7" w:rsidRDefault="00787BF7" w:rsidP="002F42EE">
      <w:pPr>
        <w:jc w:val="both"/>
      </w:pPr>
      <w:r>
        <w:t>No objections were raised to this amended application.</w:t>
      </w:r>
    </w:p>
    <w:p w14:paraId="49D6F73D" w14:textId="1BEFD6AC" w:rsidR="00787BF7" w:rsidRDefault="00787BF7" w:rsidP="002F42EE">
      <w:pPr>
        <w:jc w:val="both"/>
      </w:pPr>
      <w:r>
        <w:t>c. St Peter &amp; St Paul Graveyard</w:t>
      </w:r>
    </w:p>
    <w:p w14:paraId="5B0B37E2" w14:textId="3C6DF7CA" w:rsidR="000B6A37" w:rsidRDefault="000B6A37" w:rsidP="002F42EE">
      <w:pPr>
        <w:jc w:val="both"/>
      </w:pPr>
      <w:r>
        <w:t>In 1940 the Church b</w:t>
      </w:r>
      <w:r w:rsidR="00CF53A0">
        <w:t>ought</w:t>
      </w:r>
      <w:r>
        <w:t xml:space="preserve"> </w:t>
      </w:r>
      <w:r w:rsidR="00FF2A30">
        <w:t>0.5 acre of land to the west of Water Lane virtually opposite</w:t>
      </w:r>
      <w:r w:rsidR="00CB4F14">
        <w:t xml:space="preserve"> Joscelyns with a view to using it as an overflow graveyard</w:t>
      </w:r>
      <w:r w:rsidR="006E51C8">
        <w:t xml:space="preserve"> – the time has now come to plan for its potential use.</w:t>
      </w:r>
      <w:r w:rsidR="00953946">
        <w:t xml:space="preserve"> The Cler</w:t>
      </w:r>
      <w:r w:rsidR="001863CC">
        <w:t>k</w:t>
      </w:r>
      <w:r w:rsidR="00953946">
        <w:t xml:space="preserve"> has been assisting the Church Warden</w:t>
      </w:r>
      <w:r w:rsidR="001863CC">
        <w:t>, Christopher Orme</w:t>
      </w:r>
      <w:r w:rsidR="00980AE0">
        <w:t>,</w:t>
      </w:r>
      <w:r w:rsidR="001863CC">
        <w:t xml:space="preserve"> in discussions</w:t>
      </w:r>
      <w:r w:rsidR="00980AE0">
        <w:t xml:space="preserve"> with CBC Planners on the process to gain </w:t>
      </w:r>
      <w:r w:rsidR="00A33DBE">
        <w:t xml:space="preserve">permission for its intended use given its location outside the Village </w:t>
      </w:r>
      <w:r w:rsidR="005C0B63">
        <w:t xml:space="preserve">Envelope, </w:t>
      </w:r>
      <w:r w:rsidR="000706E1">
        <w:t>adjacent to a listed building and in the Dedham Vale AONB.</w:t>
      </w:r>
    </w:p>
    <w:p w14:paraId="350F3308" w14:textId="570E8AA2" w:rsidR="00F24175" w:rsidRDefault="00F24175" w:rsidP="002F42EE">
      <w:pPr>
        <w:jc w:val="both"/>
      </w:pPr>
      <w:r>
        <w:t>The recommendation from CBC is that the Church</w:t>
      </w:r>
      <w:r w:rsidR="0068444D">
        <w:t xml:space="preserve"> apply for a pre-application consultation</w:t>
      </w:r>
      <w:r w:rsidR="00CD0BC5">
        <w:t xml:space="preserve"> and that is now being progressed.</w:t>
      </w:r>
    </w:p>
    <w:p w14:paraId="63E958DE" w14:textId="40E775FF" w:rsidR="006D3802" w:rsidRDefault="006D3802" w:rsidP="002F42EE">
      <w:pPr>
        <w:jc w:val="both"/>
      </w:pPr>
      <w:r>
        <w:t>The Clerk asked that this information remai</w:t>
      </w:r>
      <w:r w:rsidR="001957FD">
        <w:t>n Confidential for the moment.</w:t>
      </w:r>
    </w:p>
    <w:p w14:paraId="78C3AEF3" w14:textId="6A6C6737" w:rsidR="00291B79" w:rsidRDefault="00291B79" w:rsidP="002F42EE">
      <w:pPr>
        <w:jc w:val="both"/>
        <w:rPr>
          <w:b/>
          <w:bCs/>
        </w:rPr>
      </w:pPr>
      <w:r>
        <w:rPr>
          <w:b/>
          <w:bCs/>
        </w:rPr>
        <w:t>7. Finance</w:t>
      </w:r>
    </w:p>
    <w:p w14:paraId="5BC0AA88" w14:textId="790AD333" w:rsidR="00291B79" w:rsidRDefault="00291B79" w:rsidP="002F42EE">
      <w:pPr>
        <w:jc w:val="both"/>
      </w:pPr>
      <w:r>
        <w:t xml:space="preserve">a. </w:t>
      </w:r>
      <w:r w:rsidR="006B6B35">
        <w:t xml:space="preserve">The Quarterly Report to 30 June 2019 was regarded as </w:t>
      </w:r>
      <w:r w:rsidR="006E5FD2">
        <w:t xml:space="preserve">satisfactory – the position is broadly the same as </w:t>
      </w:r>
      <w:r w:rsidR="00E07A9A">
        <w:t>in the previous year.</w:t>
      </w:r>
    </w:p>
    <w:p w14:paraId="2F555758" w14:textId="1B8F2C3B" w:rsidR="00E07A9A" w:rsidRDefault="00E07A9A" w:rsidP="002F42EE">
      <w:pPr>
        <w:jc w:val="both"/>
      </w:pPr>
      <w:r>
        <w:t>b. The following expenditur</w:t>
      </w:r>
      <w:r w:rsidR="00183063">
        <w:t>e was approved:</w:t>
      </w:r>
    </w:p>
    <w:p w14:paraId="5EA0A16F" w14:textId="197E5A35" w:rsidR="00183063" w:rsidRDefault="00183063" w:rsidP="00183063">
      <w:pPr>
        <w:pStyle w:val="ListParagraph"/>
        <w:numPr>
          <w:ilvl w:val="0"/>
          <w:numId w:val="1"/>
        </w:numPr>
        <w:jc w:val="both"/>
      </w:pPr>
      <w:r>
        <w:t>CALC £35.00 – annual affiliation fee</w:t>
      </w:r>
      <w:r w:rsidR="00DE5775">
        <w:t>;</w:t>
      </w:r>
    </w:p>
    <w:p w14:paraId="4FD05C5A" w14:textId="4D9406F6" w:rsidR="00183063" w:rsidRDefault="007A456B" w:rsidP="00183063">
      <w:pPr>
        <w:pStyle w:val="ListParagraph"/>
        <w:numPr>
          <w:ilvl w:val="0"/>
          <w:numId w:val="1"/>
        </w:numPr>
        <w:jc w:val="both"/>
      </w:pPr>
      <w:r>
        <w:t>RCCE £52.80 – annual affiliation fee</w:t>
      </w:r>
      <w:r w:rsidR="00DE5775">
        <w:t>;</w:t>
      </w:r>
    </w:p>
    <w:p w14:paraId="42DBE49B" w14:textId="100ACC70" w:rsidR="000F7EF2" w:rsidRDefault="00D6332B" w:rsidP="00183063">
      <w:pPr>
        <w:pStyle w:val="ListParagraph"/>
        <w:numPr>
          <w:ilvl w:val="0"/>
          <w:numId w:val="1"/>
        </w:numPr>
        <w:jc w:val="both"/>
      </w:pPr>
      <w:r>
        <w:t>CBC 390 – Playing Field Rent;</w:t>
      </w:r>
    </w:p>
    <w:p w14:paraId="19269685" w14:textId="1D9FAEDB" w:rsidR="007160DD" w:rsidRDefault="00DE5775" w:rsidP="007160DD">
      <w:pPr>
        <w:pStyle w:val="ListParagraph"/>
        <w:numPr>
          <w:ilvl w:val="0"/>
          <w:numId w:val="1"/>
        </w:numPr>
        <w:jc w:val="both"/>
      </w:pPr>
      <w:r>
        <w:t xml:space="preserve">DAP </w:t>
      </w:r>
      <w:r w:rsidR="00206954">
        <w:t>Landscapes £360.00 – grass cutting.</w:t>
      </w:r>
    </w:p>
    <w:p w14:paraId="29D52A5D" w14:textId="58AE32BF" w:rsidR="00075B00" w:rsidRDefault="00075B00" w:rsidP="00075B00">
      <w:pPr>
        <w:jc w:val="both"/>
      </w:pPr>
      <w:r>
        <w:lastRenderedPageBreak/>
        <w:t xml:space="preserve">c. </w:t>
      </w:r>
      <w:r w:rsidR="0078486F">
        <w:t>It was also agreed that a donation of £</w:t>
      </w:r>
      <w:r w:rsidR="00E426C4">
        <w:t>25</w:t>
      </w:r>
      <w:r w:rsidR="00B17203">
        <w:t xml:space="preserve"> to the Revd John Chandler</w:t>
      </w:r>
      <w:r w:rsidR="00E41C72">
        <w:t>’s Leaving Gift as he had been an outstanding Parish Pr</w:t>
      </w:r>
      <w:r w:rsidR="007A1967">
        <w:t>iest</w:t>
      </w:r>
      <w:r w:rsidR="00070D3B">
        <w:t>.</w:t>
      </w:r>
    </w:p>
    <w:p w14:paraId="2DDDBB94" w14:textId="7C3A625E" w:rsidR="00126A17" w:rsidRDefault="00126A17" w:rsidP="00075B00">
      <w:pPr>
        <w:jc w:val="both"/>
      </w:pPr>
      <w:r>
        <w:t>His la</w:t>
      </w:r>
      <w:r w:rsidR="004A45F4">
        <w:t>s</w:t>
      </w:r>
      <w:r>
        <w:t>t service would be at 1600 on Su</w:t>
      </w:r>
      <w:r w:rsidR="00A30294">
        <w:t>nd</w:t>
      </w:r>
      <w:r>
        <w:t>ay</w:t>
      </w:r>
      <w:r w:rsidR="00A30294">
        <w:t xml:space="preserve"> 20 October with the Bishop of Colcheste</w:t>
      </w:r>
      <w:r w:rsidR="0065003E">
        <w:t>r.</w:t>
      </w:r>
    </w:p>
    <w:p w14:paraId="78F4761F" w14:textId="64396196" w:rsidR="009758A9" w:rsidRDefault="009758A9" w:rsidP="009758A9">
      <w:pPr>
        <w:jc w:val="both"/>
        <w:rPr>
          <w:b/>
          <w:bCs/>
        </w:rPr>
      </w:pPr>
      <w:r>
        <w:rPr>
          <w:b/>
          <w:bCs/>
        </w:rPr>
        <w:t>8. Correspondence</w:t>
      </w:r>
    </w:p>
    <w:p w14:paraId="0861ABC9" w14:textId="795BFD99" w:rsidR="00C82A5D" w:rsidRDefault="00C82A5D" w:rsidP="009758A9">
      <w:pPr>
        <w:jc w:val="both"/>
      </w:pPr>
      <w:r>
        <w:t>The following correspondence was noted:</w:t>
      </w:r>
    </w:p>
    <w:p w14:paraId="591CDFC6" w14:textId="1903EBA9" w:rsidR="00C82A5D" w:rsidRDefault="004C5F68" w:rsidP="00C82A5D">
      <w:pPr>
        <w:pStyle w:val="ListParagraph"/>
        <w:numPr>
          <w:ilvl w:val="0"/>
          <w:numId w:val="2"/>
        </w:numPr>
        <w:jc w:val="both"/>
      </w:pPr>
      <w:r>
        <w:t>DV &amp; SV Update June;</w:t>
      </w:r>
    </w:p>
    <w:p w14:paraId="46748138" w14:textId="274E8D74" w:rsidR="004C5F68" w:rsidRDefault="004C5F68" w:rsidP="00C82A5D">
      <w:pPr>
        <w:pStyle w:val="ListParagraph"/>
        <w:numPr>
          <w:ilvl w:val="0"/>
          <w:numId w:val="2"/>
        </w:numPr>
        <w:jc w:val="both"/>
      </w:pPr>
      <w:r>
        <w:t>Essex Warbler</w:t>
      </w:r>
      <w:r w:rsidR="003D0EAC">
        <w:t>;</w:t>
      </w:r>
    </w:p>
    <w:p w14:paraId="0B955B95" w14:textId="496C6D73" w:rsidR="003D0EAC" w:rsidRDefault="003D0EAC" w:rsidP="00C82A5D">
      <w:pPr>
        <w:pStyle w:val="ListParagraph"/>
        <w:numPr>
          <w:ilvl w:val="0"/>
          <w:numId w:val="2"/>
        </w:numPr>
        <w:jc w:val="both"/>
      </w:pPr>
      <w:r>
        <w:t>EALC Legal Update July</w:t>
      </w:r>
      <w:r w:rsidR="0065003E">
        <w:t xml:space="preserve"> – Maria Oats reported a long article on the protection</w:t>
      </w:r>
      <w:r w:rsidR="00DE2C38">
        <w:t>/preservation of trees.</w:t>
      </w:r>
    </w:p>
    <w:p w14:paraId="4754ED7E" w14:textId="19A9625F" w:rsidR="008B7B3C" w:rsidRDefault="008B7B3C" w:rsidP="00C82A5D">
      <w:pPr>
        <w:pStyle w:val="ListParagraph"/>
        <w:numPr>
          <w:ilvl w:val="0"/>
          <w:numId w:val="2"/>
        </w:numPr>
        <w:jc w:val="both"/>
      </w:pPr>
      <w:r>
        <w:t>RCCE Annual Review.</w:t>
      </w:r>
    </w:p>
    <w:p w14:paraId="122F9561" w14:textId="3E47D67B" w:rsidR="008B7B3C" w:rsidRDefault="008B329C" w:rsidP="008B7B3C">
      <w:pPr>
        <w:jc w:val="both"/>
        <w:rPr>
          <w:b/>
          <w:bCs/>
        </w:rPr>
      </w:pPr>
      <w:r>
        <w:rPr>
          <w:b/>
          <w:bCs/>
        </w:rPr>
        <w:t>9. Items for the Next Agenda</w:t>
      </w:r>
    </w:p>
    <w:p w14:paraId="64FBF48A" w14:textId="30E13364" w:rsidR="00085D3A" w:rsidRDefault="00085D3A" w:rsidP="008B7B3C">
      <w:pPr>
        <w:jc w:val="both"/>
        <w:rPr>
          <w:b/>
          <w:bCs/>
        </w:rPr>
      </w:pPr>
    </w:p>
    <w:p w14:paraId="4A7D5453" w14:textId="4518DB8E" w:rsidR="00085D3A" w:rsidRDefault="00085D3A" w:rsidP="008B7B3C">
      <w:pPr>
        <w:jc w:val="both"/>
        <w:rPr>
          <w:b/>
          <w:bCs/>
        </w:rPr>
      </w:pPr>
    </w:p>
    <w:p w14:paraId="65ABA389" w14:textId="04ADAD84" w:rsidR="00085D3A" w:rsidRDefault="00085D3A" w:rsidP="008B7B3C">
      <w:pPr>
        <w:jc w:val="both"/>
        <w:rPr>
          <w:b/>
          <w:bCs/>
        </w:rPr>
      </w:pPr>
    </w:p>
    <w:p w14:paraId="15E66644" w14:textId="42EDF2DA" w:rsidR="00085D3A" w:rsidRDefault="00085D3A" w:rsidP="008B7B3C">
      <w:pPr>
        <w:jc w:val="both"/>
        <w:rPr>
          <w:b/>
          <w:bCs/>
        </w:rPr>
      </w:pPr>
    </w:p>
    <w:p w14:paraId="3D8A7F38" w14:textId="053F6203" w:rsidR="00085D3A" w:rsidRDefault="00085D3A" w:rsidP="008B7B3C">
      <w:pPr>
        <w:jc w:val="both"/>
        <w:rPr>
          <w:b/>
          <w:bCs/>
        </w:rPr>
      </w:pPr>
    </w:p>
    <w:p w14:paraId="6B9FB852" w14:textId="6B5CA54D" w:rsidR="00085D3A" w:rsidRDefault="00085D3A" w:rsidP="008B7B3C">
      <w:pPr>
        <w:jc w:val="both"/>
        <w:rPr>
          <w:b/>
          <w:bCs/>
        </w:rPr>
      </w:pPr>
      <w:r>
        <w:rPr>
          <w:b/>
          <w:bCs/>
        </w:rPr>
        <w:tab/>
      </w:r>
      <w:r>
        <w:rPr>
          <w:b/>
          <w:bCs/>
        </w:rPr>
        <w:tab/>
      </w:r>
      <w:r w:rsidR="00482F4C">
        <w:rPr>
          <w:b/>
          <w:bCs/>
        </w:rPr>
        <w:t>…………………………………………………………………………. (Maria Oats – Chai</w:t>
      </w:r>
      <w:r w:rsidR="0067450B">
        <w:rPr>
          <w:b/>
          <w:bCs/>
        </w:rPr>
        <w:t>r</w:t>
      </w:r>
      <w:r w:rsidR="00482F4C">
        <w:rPr>
          <w:b/>
          <w:bCs/>
        </w:rPr>
        <w:t>)</w:t>
      </w:r>
    </w:p>
    <w:p w14:paraId="5C3E6405" w14:textId="60900721" w:rsidR="0067450B" w:rsidRDefault="0067450B" w:rsidP="008B7B3C">
      <w:pPr>
        <w:jc w:val="both"/>
        <w:rPr>
          <w:b/>
          <w:bCs/>
        </w:rPr>
      </w:pPr>
    </w:p>
    <w:p w14:paraId="106E6BBC" w14:textId="45955568" w:rsidR="0067450B" w:rsidRDefault="0067450B" w:rsidP="008B7B3C">
      <w:pPr>
        <w:jc w:val="both"/>
        <w:rPr>
          <w:b/>
          <w:bCs/>
        </w:rPr>
      </w:pPr>
      <w:r>
        <w:rPr>
          <w:b/>
          <w:bCs/>
        </w:rPr>
        <w:tab/>
      </w:r>
      <w:r>
        <w:rPr>
          <w:b/>
          <w:bCs/>
        </w:rPr>
        <w:tab/>
        <w:t>…………………………………………………………………………. (Date)</w:t>
      </w:r>
    </w:p>
    <w:p w14:paraId="0CFA5665" w14:textId="7AD10B79" w:rsidR="0067450B" w:rsidRDefault="0067450B" w:rsidP="008B7B3C">
      <w:pPr>
        <w:jc w:val="both"/>
        <w:rPr>
          <w:b/>
          <w:bCs/>
        </w:rPr>
      </w:pPr>
    </w:p>
    <w:p w14:paraId="40B2164C" w14:textId="1CE9F67B" w:rsidR="0067450B" w:rsidRPr="008B329C" w:rsidRDefault="00AE7436" w:rsidP="008B7B3C">
      <w:pPr>
        <w:jc w:val="both"/>
        <w:rPr>
          <w:b/>
          <w:bCs/>
        </w:rPr>
      </w:pPr>
      <w:r>
        <w:rPr>
          <w:b/>
          <w:bCs/>
        </w:rPr>
        <w:t>The next Parish Council meeting will be on Wednesday 18 September.</w:t>
      </w:r>
    </w:p>
    <w:sectPr w:rsidR="0067450B" w:rsidRPr="008B3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011A9"/>
    <w:multiLevelType w:val="hybridMultilevel"/>
    <w:tmpl w:val="86828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2172A"/>
    <w:multiLevelType w:val="hybridMultilevel"/>
    <w:tmpl w:val="BD98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B35E6F"/>
    <w:multiLevelType w:val="hybridMultilevel"/>
    <w:tmpl w:val="0F68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A6"/>
    <w:multiLevelType w:val="hybridMultilevel"/>
    <w:tmpl w:val="F59C0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C17606"/>
    <w:multiLevelType w:val="hybridMultilevel"/>
    <w:tmpl w:val="1282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474BB3"/>
    <w:multiLevelType w:val="hybridMultilevel"/>
    <w:tmpl w:val="A7A29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67126"/>
    <w:multiLevelType w:val="hybridMultilevel"/>
    <w:tmpl w:val="15BC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5F"/>
    <w:rsid w:val="0003375F"/>
    <w:rsid w:val="00064587"/>
    <w:rsid w:val="000706E1"/>
    <w:rsid w:val="00070D3B"/>
    <w:rsid w:val="00075B00"/>
    <w:rsid w:val="00085D3A"/>
    <w:rsid w:val="0009544D"/>
    <w:rsid w:val="000960EB"/>
    <w:rsid w:val="000A0071"/>
    <w:rsid w:val="000A6551"/>
    <w:rsid w:val="000B1186"/>
    <w:rsid w:val="000B6A37"/>
    <w:rsid w:val="000C5277"/>
    <w:rsid w:val="000D2A52"/>
    <w:rsid w:val="000F13F3"/>
    <w:rsid w:val="000F7EF2"/>
    <w:rsid w:val="00126A17"/>
    <w:rsid w:val="001272E4"/>
    <w:rsid w:val="00147ACA"/>
    <w:rsid w:val="00161F25"/>
    <w:rsid w:val="001713AC"/>
    <w:rsid w:val="00183063"/>
    <w:rsid w:val="001863CC"/>
    <w:rsid w:val="00187180"/>
    <w:rsid w:val="001921EE"/>
    <w:rsid w:val="001957FD"/>
    <w:rsid w:val="001A0182"/>
    <w:rsid w:val="001D5877"/>
    <w:rsid w:val="00200BB1"/>
    <w:rsid w:val="002067F6"/>
    <w:rsid w:val="00206954"/>
    <w:rsid w:val="00207D80"/>
    <w:rsid w:val="00220CD5"/>
    <w:rsid w:val="002322DA"/>
    <w:rsid w:val="00271AC0"/>
    <w:rsid w:val="00291B79"/>
    <w:rsid w:val="002B0CD4"/>
    <w:rsid w:val="002C62A8"/>
    <w:rsid w:val="002E41F6"/>
    <w:rsid w:val="002F42EE"/>
    <w:rsid w:val="00355D55"/>
    <w:rsid w:val="00387131"/>
    <w:rsid w:val="003A16FE"/>
    <w:rsid w:val="003A505D"/>
    <w:rsid w:val="003B3C11"/>
    <w:rsid w:val="003D0EAC"/>
    <w:rsid w:val="00431E42"/>
    <w:rsid w:val="00445D7C"/>
    <w:rsid w:val="00450779"/>
    <w:rsid w:val="00482F4C"/>
    <w:rsid w:val="004A2E2F"/>
    <w:rsid w:val="004A45F4"/>
    <w:rsid w:val="004B6CE3"/>
    <w:rsid w:val="004C5F68"/>
    <w:rsid w:val="004E6C10"/>
    <w:rsid w:val="005137B9"/>
    <w:rsid w:val="00546658"/>
    <w:rsid w:val="0055219D"/>
    <w:rsid w:val="0056192F"/>
    <w:rsid w:val="005749B7"/>
    <w:rsid w:val="005839A9"/>
    <w:rsid w:val="005A64C4"/>
    <w:rsid w:val="005A7A84"/>
    <w:rsid w:val="005B2695"/>
    <w:rsid w:val="005C0B63"/>
    <w:rsid w:val="005D1E81"/>
    <w:rsid w:val="0061209D"/>
    <w:rsid w:val="0061404F"/>
    <w:rsid w:val="006362C5"/>
    <w:rsid w:val="0065003E"/>
    <w:rsid w:val="00671EA4"/>
    <w:rsid w:val="0067450B"/>
    <w:rsid w:val="0068444D"/>
    <w:rsid w:val="006B6B35"/>
    <w:rsid w:val="006D3802"/>
    <w:rsid w:val="006E51C8"/>
    <w:rsid w:val="006E5FD2"/>
    <w:rsid w:val="006F00B3"/>
    <w:rsid w:val="007160DD"/>
    <w:rsid w:val="0078486F"/>
    <w:rsid w:val="00787BF7"/>
    <w:rsid w:val="007A1967"/>
    <w:rsid w:val="007A456B"/>
    <w:rsid w:val="007A64A8"/>
    <w:rsid w:val="007C44CE"/>
    <w:rsid w:val="007C483B"/>
    <w:rsid w:val="00822CCF"/>
    <w:rsid w:val="0082481C"/>
    <w:rsid w:val="0084244D"/>
    <w:rsid w:val="00876D47"/>
    <w:rsid w:val="008B329C"/>
    <w:rsid w:val="008B7B3C"/>
    <w:rsid w:val="008C313F"/>
    <w:rsid w:val="009305F4"/>
    <w:rsid w:val="00953946"/>
    <w:rsid w:val="009758A9"/>
    <w:rsid w:val="00980AE0"/>
    <w:rsid w:val="00986656"/>
    <w:rsid w:val="009A56CE"/>
    <w:rsid w:val="009B0306"/>
    <w:rsid w:val="009D375F"/>
    <w:rsid w:val="009F2A46"/>
    <w:rsid w:val="00A21482"/>
    <w:rsid w:val="00A250C7"/>
    <w:rsid w:val="00A30294"/>
    <w:rsid w:val="00A33DBE"/>
    <w:rsid w:val="00AC1CF0"/>
    <w:rsid w:val="00AC5C82"/>
    <w:rsid w:val="00AE7436"/>
    <w:rsid w:val="00AF5142"/>
    <w:rsid w:val="00B115A3"/>
    <w:rsid w:val="00B13F7A"/>
    <w:rsid w:val="00B17203"/>
    <w:rsid w:val="00B2774B"/>
    <w:rsid w:val="00B5405B"/>
    <w:rsid w:val="00B64B38"/>
    <w:rsid w:val="00BD438E"/>
    <w:rsid w:val="00BF5B26"/>
    <w:rsid w:val="00C1701D"/>
    <w:rsid w:val="00C40133"/>
    <w:rsid w:val="00C551B9"/>
    <w:rsid w:val="00C67278"/>
    <w:rsid w:val="00C71B0D"/>
    <w:rsid w:val="00C82A5D"/>
    <w:rsid w:val="00C8791A"/>
    <w:rsid w:val="00C94F65"/>
    <w:rsid w:val="00C973AB"/>
    <w:rsid w:val="00CB4F14"/>
    <w:rsid w:val="00CC6F0C"/>
    <w:rsid w:val="00CC75C7"/>
    <w:rsid w:val="00CD0BC5"/>
    <w:rsid w:val="00CE0AF4"/>
    <w:rsid w:val="00CF53A0"/>
    <w:rsid w:val="00D03115"/>
    <w:rsid w:val="00D54ACD"/>
    <w:rsid w:val="00D6332B"/>
    <w:rsid w:val="00D666DD"/>
    <w:rsid w:val="00D87798"/>
    <w:rsid w:val="00DE2C38"/>
    <w:rsid w:val="00DE5775"/>
    <w:rsid w:val="00E056C5"/>
    <w:rsid w:val="00E07A9A"/>
    <w:rsid w:val="00E126E8"/>
    <w:rsid w:val="00E21CE7"/>
    <w:rsid w:val="00E24AAA"/>
    <w:rsid w:val="00E41C72"/>
    <w:rsid w:val="00E426C4"/>
    <w:rsid w:val="00E60BAC"/>
    <w:rsid w:val="00E8698D"/>
    <w:rsid w:val="00EB658B"/>
    <w:rsid w:val="00F07646"/>
    <w:rsid w:val="00F24175"/>
    <w:rsid w:val="00F406E1"/>
    <w:rsid w:val="00F77122"/>
    <w:rsid w:val="00F81357"/>
    <w:rsid w:val="00F81838"/>
    <w:rsid w:val="00FA037C"/>
    <w:rsid w:val="00FA6279"/>
    <w:rsid w:val="00FB4703"/>
    <w:rsid w:val="00FF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B27E"/>
  <w15:chartTrackingRefBased/>
  <w15:docId w15:val="{AB980760-10F4-46C3-B27A-6582E206B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BB1"/>
    <w:rPr>
      <w:color w:val="0563C1" w:themeColor="hyperlink"/>
      <w:u w:val="single"/>
    </w:rPr>
  </w:style>
  <w:style w:type="character" w:styleId="UnresolvedMention">
    <w:name w:val="Unresolved Mention"/>
    <w:basedOn w:val="DefaultParagraphFont"/>
    <w:uiPriority w:val="99"/>
    <w:semiHidden/>
    <w:unhideWhenUsed/>
    <w:rsid w:val="00200BB1"/>
    <w:rPr>
      <w:color w:val="605E5C"/>
      <w:shd w:val="clear" w:color="auto" w:fill="E1DFDD"/>
    </w:rPr>
  </w:style>
  <w:style w:type="paragraph" w:styleId="ListParagraph">
    <w:name w:val="List Paragraph"/>
    <w:basedOn w:val="Normal"/>
    <w:uiPriority w:val="34"/>
    <w:qFormat/>
    <w:rsid w:val="00183063"/>
    <w:pPr>
      <w:ind w:left="720"/>
      <w:contextualSpacing/>
    </w:pPr>
  </w:style>
  <w:style w:type="paragraph" w:styleId="BalloonText">
    <w:name w:val="Balloon Text"/>
    <w:basedOn w:val="Normal"/>
    <w:link w:val="BalloonTextChar"/>
    <w:uiPriority w:val="99"/>
    <w:semiHidden/>
    <w:unhideWhenUsed/>
    <w:rsid w:val="00192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1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lc.gov.uk" TargetMode="External"/><Relationship Id="rId5" Type="http://schemas.openxmlformats.org/officeDocument/2006/relationships/hyperlink" Target="mailto:parish.support@ealc.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1153</Words>
  <Characters>6576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Drury</dc:creator>
  <cp:keywords/>
  <dc:description/>
  <cp:lastModifiedBy>Joanna Petersen</cp:lastModifiedBy>
  <cp:revision>2</cp:revision>
  <cp:lastPrinted>2019-08-01T06:47:00Z</cp:lastPrinted>
  <dcterms:created xsi:type="dcterms:W3CDTF">2020-03-09T09:25:00Z</dcterms:created>
  <dcterms:modified xsi:type="dcterms:W3CDTF">2020-03-09T09:25:00Z</dcterms:modified>
</cp:coreProperties>
</file>